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12494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TSG</w:t>
        </w:r>
        <w:r w:rsidR="00F8009E">
          <w:rPr>
            <w:b/>
            <w:noProof/>
            <w:sz w:val="24"/>
          </w:rPr>
          <w:t xml:space="preserve"> </w:t>
        </w:r>
        <w:r w:rsidR="00F8009E">
          <w:rPr>
            <w:rFonts w:hint="eastAsia"/>
            <w:b/>
            <w:noProof/>
            <w:sz w:val="24"/>
            <w:lang w:eastAsia="zh-CN"/>
          </w:rPr>
          <w:t>R</w:t>
        </w:r>
        <w:r w:rsidR="00F8009E">
          <w:rPr>
            <w:b/>
            <w:noProof/>
            <w:sz w:val="24"/>
            <w:lang w:eastAsia="zh-CN"/>
          </w:rPr>
          <w:t>AN4</w:t>
        </w:r>
      </w:fldSimple>
      <w:r w:rsidR="00C66BA2">
        <w:rPr>
          <w:b/>
          <w:noProof/>
          <w:sz w:val="24"/>
        </w:rPr>
        <w:t xml:space="preserve"> </w:t>
      </w:r>
      <w:r>
        <w:rPr>
          <w:b/>
          <w:noProof/>
          <w:sz w:val="24"/>
        </w:rPr>
        <w:t>Meeting #</w:t>
      </w:r>
      <w:r w:rsidR="003B27A4">
        <w:rPr>
          <w:b/>
          <w:noProof/>
          <w:sz w:val="24"/>
        </w:rPr>
        <w:t>106</w:t>
      </w:r>
      <w:r>
        <w:rPr>
          <w:b/>
          <w:i/>
          <w:noProof/>
          <w:sz w:val="28"/>
        </w:rPr>
        <w:tab/>
      </w:r>
      <w:fldSimple w:instr=" DOCPROPERTY  Tdoc#  \* MERGEFORMAT ">
        <w:r w:rsidR="009B763A" w:rsidRPr="009B763A">
          <w:rPr>
            <w:b/>
            <w:i/>
            <w:noProof/>
            <w:sz w:val="28"/>
            <w:lang w:eastAsia="zh-CN"/>
          </w:rPr>
          <w:t>R4-230261</w:t>
        </w:r>
        <w:r w:rsidR="00C25E16">
          <w:rPr>
            <w:b/>
            <w:i/>
            <w:noProof/>
            <w:sz w:val="28"/>
            <w:lang w:eastAsia="zh-CN"/>
          </w:rPr>
          <w:t>4</w:t>
        </w:r>
      </w:fldSimple>
    </w:p>
    <w:p w14:paraId="7CB45193" w14:textId="0D7E158D" w:rsidR="001E41F3" w:rsidRDefault="003B27A4" w:rsidP="005E2C44">
      <w:pPr>
        <w:pStyle w:val="CRCoverPage"/>
        <w:outlineLvl w:val="0"/>
        <w:rPr>
          <w:b/>
          <w:noProof/>
          <w:sz w:val="24"/>
        </w:rPr>
      </w:pPr>
      <w:r>
        <w:rPr>
          <w:rFonts w:eastAsia="宋体" w:cs="Arial"/>
          <w:b/>
          <w:sz w:val="24"/>
          <w:szCs w:val="24"/>
          <w:lang w:eastAsia="zh-CN"/>
        </w:rPr>
        <w:t>Athens</w:t>
      </w:r>
      <w:r w:rsidR="001E41F3">
        <w:rPr>
          <w:b/>
          <w:noProof/>
          <w:sz w:val="24"/>
        </w:rPr>
        <w:t xml:space="preserve">, </w:t>
      </w:r>
      <w:fldSimple w:instr=" DOCPROPERTY  Country  \* MERGEFORMAT ">
        <w:r>
          <w:rPr>
            <w:b/>
            <w:noProof/>
            <w:sz w:val="24"/>
          </w:rPr>
          <w:t>Greec</w:t>
        </w:r>
        <w:r w:rsidR="00F8009E" w:rsidRPr="00F8009E">
          <w:rPr>
            <w:b/>
            <w:noProof/>
            <w:sz w:val="24"/>
          </w:rPr>
          <w:t>e</w:t>
        </w:r>
      </w:fldSimple>
      <w:r w:rsidR="001E41F3">
        <w:rPr>
          <w:b/>
          <w:noProof/>
          <w:sz w:val="24"/>
        </w:rPr>
        <w:t xml:space="preserve">, </w:t>
      </w:r>
      <w:fldSimple w:instr=" DOCPROPERTY  StartDate  \* MERGEFORMAT ">
        <w:r>
          <w:rPr>
            <w:b/>
            <w:noProof/>
            <w:sz w:val="24"/>
          </w:rPr>
          <w:t>27</w:t>
        </w:r>
        <w:r w:rsidRPr="003B27A4">
          <w:rPr>
            <w:b/>
            <w:noProof/>
            <w:sz w:val="24"/>
            <w:vertAlign w:val="superscript"/>
          </w:rPr>
          <w:t>th</w:t>
        </w:r>
        <w:r>
          <w:rPr>
            <w:b/>
            <w:noProof/>
            <w:sz w:val="24"/>
          </w:rPr>
          <w:t xml:space="preserve"> Feb</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3</w:t>
        </w:r>
        <w:r w:rsidRPr="003B27A4">
          <w:rPr>
            <w:b/>
            <w:noProof/>
            <w:sz w:val="24"/>
            <w:vertAlign w:val="superscript"/>
          </w:rPr>
          <w:t>rd</w:t>
        </w:r>
        <w:r>
          <w:rPr>
            <w:b/>
            <w:noProof/>
            <w:sz w:val="24"/>
          </w:rPr>
          <w:t xml:space="preserve"> March</w:t>
        </w:r>
        <w:r w:rsidR="00F8009E">
          <w:rPr>
            <w:b/>
            <w:noProof/>
            <w:sz w:val="24"/>
          </w:rPr>
          <w:t>,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675EF" w:rsidR="001E41F3" w:rsidRPr="00410371" w:rsidRDefault="00B82462" w:rsidP="00E13F3D">
            <w:pPr>
              <w:pStyle w:val="CRCoverPage"/>
              <w:spacing w:after="0"/>
              <w:jc w:val="right"/>
              <w:rPr>
                <w:b/>
                <w:noProof/>
                <w:sz w:val="28"/>
              </w:rPr>
            </w:pPr>
            <w:fldSimple w:instr=" DOCPROPERTY  Spec#  \* MERGEFORMAT ">
              <w:r w:rsidR="00F8009E">
                <w:rPr>
                  <w:b/>
                  <w:noProof/>
                  <w:sz w:val="28"/>
                </w:rPr>
                <w:t>3</w:t>
              </w:r>
              <w:r w:rsidR="00B62227">
                <w:rPr>
                  <w:b/>
                  <w:noProof/>
                  <w:sz w:val="28"/>
                </w:rPr>
                <w:t>8</w:t>
              </w:r>
              <w:r w:rsidR="00F8009E">
                <w:rPr>
                  <w:b/>
                  <w:noProof/>
                  <w:sz w:val="28"/>
                </w:rPr>
                <w:t>.14</w:t>
              </w:r>
            </w:fldSimple>
            <w:r w:rsidR="00B62227">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FA2152" w:rsidR="001E41F3" w:rsidRPr="00410371" w:rsidRDefault="00B82462" w:rsidP="00547111">
            <w:pPr>
              <w:pStyle w:val="CRCoverPage"/>
              <w:spacing w:after="0"/>
              <w:rPr>
                <w:noProof/>
              </w:rPr>
            </w:pPr>
            <w:fldSimple w:instr=" DOCPROPERTY  Cr#  \* MERGEFORMAT ">
              <w:r w:rsidR="009F49BD">
                <w:rPr>
                  <w:b/>
                  <w:noProof/>
                  <w:sz w:val="28"/>
                </w:rPr>
                <w:t>047</w:t>
              </w:r>
              <w:r w:rsidR="00C25E16">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F51AB8" w:rsidR="001E41F3" w:rsidRPr="00410371" w:rsidRDefault="00B82462" w:rsidP="00E13F3D">
            <w:pPr>
              <w:pStyle w:val="CRCoverPage"/>
              <w:spacing w:after="0"/>
              <w:jc w:val="center"/>
              <w:rPr>
                <w:b/>
                <w:noProof/>
              </w:rPr>
            </w:pPr>
            <w:fldSimple w:instr=" DOCPROPERTY  Revision  \* MERGEFORMAT ">
              <w:r w:rsidR="00E13F3D" w:rsidRPr="00410371">
                <w:rPr>
                  <w:b/>
                  <w:noProof/>
                  <w:sz w:val="28"/>
                </w:rPr>
                <w:t>&lt;</w:t>
              </w:r>
              <w:r w:rsidR="00F8009E">
                <w:rPr>
                  <w:b/>
                  <w:noProof/>
                  <w:sz w:val="28"/>
                </w:rPr>
                <w:t>-</w:t>
              </w:r>
              <w:r w:rsidR="00E13F3D" w:rsidRPr="00410371">
                <w:rPr>
                  <w:b/>
                  <w:noProof/>
                  <w:sz w:val="28"/>
                </w:rPr>
                <w: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41F8A" w:rsidR="001E41F3" w:rsidRPr="00410371" w:rsidRDefault="00B82462">
            <w:pPr>
              <w:pStyle w:val="CRCoverPage"/>
              <w:spacing w:after="0"/>
              <w:jc w:val="center"/>
              <w:rPr>
                <w:noProof/>
                <w:sz w:val="28"/>
              </w:rPr>
            </w:pPr>
            <w:fldSimple w:instr=" DOCPROPERTY  Version  \* MERGEFORMAT ">
              <w:r w:rsidR="00F8009E">
                <w:rPr>
                  <w:b/>
                  <w:noProof/>
                  <w:sz w:val="28"/>
                </w:rPr>
                <w:t>1</w:t>
              </w:r>
              <w:r w:rsidR="00C25E16">
                <w:rPr>
                  <w:b/>
                  <w:noProof/>
                  <w:sz w:val="28"/>
                </w:rPr>
                <w:t>8</w:t>
              </w:r>
              <w:r w:rsidR="00F8009E">
                <w:rPr>
                  <w:b/>
                  <w:noProof/>
                  <w:sz w:val="28"/>
                </w:rPr>
                <w:t>.</w:t>
              </w:r>
              <w:r w:rsidR="00C25E16">
                <w:rPr>
                  <w:b/>
                  <w:noProof/>
                  <w:sz w:val="28"/>
                </w:rPr>
                <w:t>0</w:t>
              </w:r>
              <w:r w:rsidR="00F8009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153B18" w:rsidR="00F25D98" w:rsidRDefault="00F8009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9D851" w:rsidR="001E41F3" w:rsidRDefault="003B27A4" w:rsidP="00B62227">
            <w:pPr>
              <w:pStyle w:val="CRCoverPage"/>
              <w:spacing w:after="0"/>
              <w:rPr>
                <w:noProof/>
              </w:rPr>
            </w:pPr>
            <w:r>
              <w:t>Correction CR on PUCCH performance requirements for IIOT and URLLC for 38.141-2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10F69" w:rsidR="001E41F3" w:rsidRDefault="00B82462">
            <w:pPr>
              <w:pStyle w:val="CRCoverPage"/>
              <w:spacing w:after="0"/>
              <w:ind w:left="100"/>
              <w:rPr>
                <w:noProof/>
              </w:rPr>
            </w:pPr>
            <w:fldSimple w:instr=" DOCPROPERTY  SourceIfWg  \* MERGEFORMAT ">
              <w:r w:rsidR="00E13F3D">
                <w:rPr>
                  <w:noProof/>
                </w:rPr>
                <w:t>S</w:t>
              </w:r>
              <w:r w:rsidR="00F8009E">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32AB4C" w:rsidR="001E41F3" w:rsidRDefault="00B82462" w:rsidP="00547111">
            <w:pPr>
              <w:pStyle w:val="CRCoverPage"/>
              <w:spacing w:after="0"/>
              <w:ind w:left="100"/>
              <w:rPr>
                <w:noProof/>
              </w:rPr>
            </w:pPr>
            <w:fldSimple w:instr=" DOCPROPERTY  SourceIfTsg  \* MERGEFORMAT ">
              <w:r w:rsidR="00F8009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31AE5" w:rsidR="001E41F3" w:rsidRDefault="00B82462">
            <w:pPr>
              <w:pStyle w:val="CRCoverPage"/>
              <w:spacing w:after="0"/>
              <w:ind w:left="100"/>
              <w:rPr>
                <w:noProof/>
              </w:rPr>
            </w:pPr>
            <w:fldSimple w:instr=" DOCPROPERTY  RelatedWis  \* MERGEFORMAT ">
              <w:fldSimple w:instr=" DOCPROPERTY  RelatedWis  \* MERGEFORMAT ">
                <w:r w:rsidR="00B62227" w:rsidRPr="00B62227">
                  <w:rPr>
                    <w:rFonts w:cs="Arial"/>
                    <w:sz w:val="18"/>
                    <w:szCs w:val="18"/>
                    <w:lang w:eastAsia="ja-JP"/>
                  </w:rPr>
                  <w:t>NR_IIOT_URLLC_enh-Perf</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FE6E9" w:rsidR="001E41F3" w:rsidRDefault="00B82462">
            <w:pPr>
              <w:pStyle w:val="CRCoverPage"/>
              <w:spacing w:after="0"/>
              <w:ind w:left="100"/>
              <w:rPr>
                <w:noProof/>
              </w:rPr>
            </w:pPr>
            <w:fldSimple w:instr=" DOCPROPERTY  ResDate  \* MERGEFORMAT ">
              <w:r w:rsidR="00F8009E">
                <w:rPr>
                  <w:noProof/>
                </w:rPr>
                <w:t>202</w:t>
              </w:r>
              <w:r w:rsidR="003B27A4">
                <w:rPr>
                  <w:noProof/>
                </w:rPr>
                <w:t>3</w:t>
              </w:r>
              <w:r w:rsidR="00F8009E">
                <w:rPr>
                  <w:noProof/>
                </w:rPr>
                <w:t>-</w:t>
              </w:r>
              <w:r w:rsidR="003B27A4">
                <w:rPr>
                  <w:noProof/>
                </w:rPr>
                <w:t>02</w:t>
              </w:r>
              <w:r w:rsidR="00F8009E">
                <w:rPr>
                  <w:noProof/>
                </w:rPr>
                <w:t>-</w:t>
              </w:r>
              <w:r w:rsidR="003B27A4">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3E8E1" w:rsidR="001E41F3" w:rsidRPr="00B62227" w:rsidRDefault="00C25E16"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DF3978" w:rsidR="001E41F3" w:rsidRDefault="00B82462">
            <w:pPr>
              <w:pStyle w:val="CRCoverPage"/>
              <w:spacing w:after="0"/>
              <w:ind w:left="100"/>
              <w:rPr>
                <w:noProof/>
              </w:rPr>
            </w:pPr>
            <w:fldSimple w:instr=" DOCPROPERTY  Release  \* MERGEFORMAT ">
              <w:r w:rsidR="00D24991">
                <w:rPr>
                  <w:noProof/>
                </w:rPr>
                <w:t>Rel</w:t>
              </w:r>
              <w:r w:rsidR="00F8009E">
                <w:rPr>
                  <w:noProof/>
                </w:rPr>
                <w:t>-1</w:t>
              </w:r>
              <w:r w:rsidR="00C25E1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29A3B" w14:textId="77777777" w:rsidR="00B62227" w:rsidRDefault="00B62227" w:rsidP="003B27A4">
            <w:pPr>
              <w:pStyle w:val="CRCoverPage"/>
              <w:spacing w:after="0"/>
              <w:ind w:left="100"/>
              <w:rPr>
                <w:noProof/>
                <w:lang w:eastAsia="zh-CN"/>
              </w:rPr>
            </w:pPr>
            <w:r>
              <w:rPr>
                <w:noProof/>
                <w:lang w:eastAsia="zh-CN"/>
              </w:rPr>
              <w:t xml:space="preserve">The BS demoulation requirement for NR IIOT URLLC enhancement has been defined in Rel-17. </w:t>
            </w:r>
            <w:r w:rsidR="003B27A4">
              <w:rPr>
                <w:noProof/>
                <w:lang w:eastAsia="zh-CN"/>
              </w:rPr>
              <w:t>The related big CR has been endorsed in the last meeting. The requirements are still with []</w:t>
            </w:r>
          </w:p>
          <w:p w14:paraId="708AA7DE" w14:textId="0BC89B4A" w:rsidR="00231CDC" w:rsidRDefault="00231CDC" w:rsidP="003B27A4">
            <w:pPr>
              <w:pStyle w:val="CRCoverPage"/>
              <w:spacing w:after="0"/>
              <w:ind w:left="100"/>
              <w:rPr>
                <w:noProof/>
                <w:lang w:eastAsia="zh-CN"/>
              </w:rPr>
            </w:pPr>
            <w:r>
              <w:rPr>
                <w:rFonts w:hint="eastAsia"/>
                <w:noProof/>
                <w:lang w:eastAsia="zh-CN"/>
              </w:rPr>
              <w:t>T</w:t>
            </w:r>
            <w:r>
              <w:rPr>
                <w:noProof/>
                <w:lang w:eastAsia="zh-CN"/>
              </w:rPr>
              <w:t>he measurement of performance requiremets for FR1 OTA test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94110" w14:textId="77777777" w:rsidR="002D476D" w:rsidRDefault="003B27A4" w:rsidP="00B62227">
            <w:pPr>
              <w:pStyle w:val="CRCoverPage"/>
              <w:spacing w:after="0"/>
              <w:ind w:left="100"/>
              <w:rPr>
                <w:noProof/>
                <w:lang w:eastAsia="zh-CN"/>
              </w:rPr>
            </w:pPr>
            <w:r>
              <w:rPr>
                <w:noProof/>
                <w:lang w:eastAsia="zh-CN"/>
              </w:rPr>
              <w:t>Remove the [] for requirements</w:t>
            </w:r>
          </w:p>
          <w:p w14:paraId="374D89D7" w14:textId="1EA52E17" w:rsidR="00B62227" w:rsidRDefault="002D476D" w:rsidP="00B62227">
            <w:pPr>
              <w:pStyle w:val="CRCoverPage"/>
              <w:spacing w:after="0"/>
              <w:ind w:left="100"/>
              <w:rPr>
                <w:noProof/>
                <w:lang w:eastAsia="zh-CN"/>
              </w:rPr>
            </w:pPr>
            <w:r>
              <w:rPr>
                <w:noProof/>
                <w:lang w:eastAsia="zh-CN"/>
              </w:rPr>
              <w:t>Correction the clause number in section 8.3.11.4.2</w:t>
            </w:r>
            <w:r w:rsidR="00B62227">
              <w:rPr>
                <w:noProof/>
                <w:lang w:eastAsia="zh-CN"/>
              </w:rPr>
              <w:t xml:space="preserve">  </w:t>
            </w:r>
          </w:p>
          <w:p w14:paraId="31C656EC" w14:textId="60DEF298" w:rsidR="00B62227" w:rsidRPr="00B62227" w:rsidRDefault="00231CDC">
            <w:pPr>
              <w:pStyle w:val="CRCoverPage"/>
              <w:spacing w:after="0"/>
              <w:ind w:left="100"/>
              <w:rPr>
                <w:noProof/>
                <w:lang w:eastAsia="zh-CN"/>
              </w:rPr>
            </w:pPr>
            <w:r>
              <w:rPr>
                <w:noProof/>
                <w:lang w:eastAsia="zh-CN"/>
              </w:rPr>
              <w:t>Add the meansurement of performance requirements for FR1 OTA test in C.3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C01D0" w:rsidR="001E41F3" w:rsidRDefault="00B62227">
            <w:pPr>
              <w:pStyle w:val="CRCoverPage"/>
              <w:spacing w:after="0"/>
              <w:ind w:left="100"/>
              <w:rPr>
                <w:noProof/>
                <w:lang w:eastAsia="zh-CN"/>
              </w:rPr>
            </w:pPr>
            <w:r>
              <w:rPr>
                <w:noProof/>
                <w:lang w:eastAsia="zh-CN"/>
              </w:rPr>
              <w:t>There will be no requirements for NR IIOT URLLC enhancement for PUCCH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945BA" w:rsidR="001E41F3" w:rsidRDefault="00F8009E">
            <w:pPr>
              <w:pStyle w:val="CRCoverPage"/>
              <w:spacing w:after="0"/>
              <w:ind w:left="100"/>
              <w:rPr>
                <w:noProof/>
                <w:lang w:eastAsia="zh-CN"/>
              </w:rPr>
            </w:pPr>
            <w:r>
              <w:rPr>
                <w:rFonts w:hint="eastAsia"/>
                <w:noProof/>
                <w:lang w:eastAsia="zh-CN"/>
              </w:rPr>
              <w:t>8</w:t>
            </w:r>
            <w:r>
              <w:rPr>
                <w:noProof/>
                <w:lang w:eastAsia="zh-CN"/>
              </w:rPr>
              <w:t>.</w:t>
            </w:r>
            <w:r w:rsidR="00B62227">
              <w:rPr>
                <w:noProof/>
                <w:lang w:eastAsia="zh-CN"/>
              </w:rPr>
              <w:t>3.</w:t>
            </w:r>
            <w:r w:rsidR="008464A2">
              <w:rPr>
                <w:noProof/>
                <w:lang w:eastAsia="zh-CN"/>
              </w:rPr>
              <w:t>1</w:t>
            </w:r>
            <w:r w:rsidR="00231CDC">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1319C"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10E5D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90621E" w:rsidR="001E41F3" w:rsidRDefault="00B6222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44858A" w:rsidR="001E41F3" w:rsidRDefault="00145D43">
            <w:pPr>
              <w:pStyle w:val="CRCoverPage"/>
              <w:spacing w:after="0"/>
              <w:ind w:left="99"/>
              <w:rPr>
                <w:noProof/>
              </w:rPr>
            </w:pPr>
            <w:r>
              <w:rPr>
                <w:noProof/>
              </w:rPr>
              <w:t>TS</w:t>
            </w:r>
            <w:r w:rsidR="00B62227">
              <w:rPr>
                <w:noProof/>
              </w:rPr>
              <w:t>/TR … 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B502B"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6362265" w:rsidR="001E41F3" w:rsidRPr="00F8009E" w:rsidRDefault="00F8009E" w:rsidP="00F8009E">
      <w:pPr>
        <w:jc w:val="center"/>
        <w:rPr>
          <w:noProof/>
          <w:color w:val="FF0000"/>
          <w:lang w:eastAsia="zh-CN"/>
        </w:rPr>
      </w:pPr>
      <w:r w:rsidRPr="00F8009E">
        <w:rPr>
          <w:rFonts w:hint="eastAsia"/>
          <w:noProof/>
          <w:color w:val="FF0000"/>
          <w:lang w:eastAsia="zh-CN"/>
        </w:rPr>
        <w:lastRenderedPageBreak/>
        <w:t>&lt;</w:t>
      </w:r>
      <w:r w:rsidRPr="00F8009E">
        <w:rPr>
          <w:noProof/>
          <w:color w:val="FF0000"/>
          <w:lang w:eastAsia="zh-CN"/>
        </w:rPr>
        <w:t>Start of Change 1&gt;</w:t>
      </w:r>
    </w:p>
    <w:p w14:paraId="0DCC2C33" w14:textId="77777777" w:rsidR="00231CDC" w:rsidRPr="00931575" w:rsidRDefault="00231CDC" w:rsidP="00231CDC">
      <w:pPr>
        <w:pStyle w:val="Heading3"/>
        <w:rPr>
          <w:lang w:eastAsia="zh-CN"/>
        </w:rPr>
      </w:pPr>
      <w:bookmarkStart w:id="1" w:name="_Toc121999937"/>
      <w:bookmarkStart w:id="2" w:name="_Toc124154110"/>
      <w:bookmarkStart w:id="3" w:name="_Toc124154885"/>
      <w:r w:rsidRPr="00931575">
        <w:t>8.3.</w:t>
      </w:r>
      <w:r>
        <w:t>11</w:t>
      </w:r>
      <w:r w:rsidRPr="00931575">
        <w:tab/>
        <w:t xml:space="preserve">Performance requirements for </w:t>
      </w:r>
      <w:r>
        <w:t>PUCCH sub-slo</w:t>
      </w:r>
      <w:r w:rsidRPr="00350206">
        <w:t>t based</w:t>
      </w:r>
      <w:r>
        <w:t xml:space="preserve"> repetition format 0</w:t>
      </w:r>
      <w:bookmarkEnd w:id="1"/>
      <w:bookmarkEnd w:id="2"/>
      <w:bookmarkEnd w:id="3"/>
    </w:p>
    <w:p w14:paraId="6CC864C9" w14:textId="77777777" w:rsidR="00231CDC" w:rsidRPr="00931575" w:rsidRDefault="00231CDC" w:rsidP="00231CDC">
      <w:pPr>
        <w:pStyle w:val="Heading4"/>
      </w:pPr>
      <w:bookmarkStart w:id="4" w:name="_Toc121999938"/>
      <w:bookmarkStart w:id="5" w:name="_Toc124154111"/>
      <w:bookmarkStart w:id="6" w:name="_Toc124154886"/>
      <w:r w:rsidRPr="00931575">
        <w:t>8.3.</w:t>
      </w:r>
      <w:r>
        <w:t>11</w:t>
      </w:r>
      <w:r w:rsidRPr="00931575">
        <w:t>.1</w:t>
      </w:r>
      <w:r w:rsidRPr="00931575">
        <w:tab/>
        <w:t>Definition and applicability</w:t>
      </w:r>
      <w:bookmarkEnd w:id="4"/>
      <w:bookmarkEnd w:id="5"/>
      <w:bookmarkEnd w:id="6"/>
    </w:p>
    <w:p w14:paraId="5ECF5F11" w14:textId="77777777" w:rsidR="00231CDC" w:rsidRPr="00931575" w:rsidRDefault="00231CDC" w:rsidP="00231CDC">
      <w:pPr>
        <w:rPr>
          <w:rFonts w:eastAsia="?c?e?o“A‘??S?V?b?N‘I"/>
        </w:rPr>
      </w:pPr>
      <w:r w:rsidRPr="00931575">
        <w:rPr>
          <w:rFonts w:eastAsia="?c?e?o“A‘??S?V?b?N‘I"/>
        </w:rPr>
        <w:t>The performance requirement o</w:t>
      </w:r>
      <w:r w:rsidRPr="00350206">
        <w:rPr>
          <w:rFonts w:eastAsia="?c?e?o“A‘??S?V?b?N‘I"/>
        </w:rPr>
        <w:t>f PUCCH sub-slot based repetition</w:t>
      </w:r>
      <w:r w:rsidRPr="00931575">
        <w:rPr>
          <w:rFonts w:eastAsia="?c?e?o“A‘??S?V?b?N‘I"/>
        </w:rPr>
        <w:t xml:space="preserve">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547EE651" w14:textId="77777777" w:rsidR="00231CDC" w:rsidRPr="00931575" w:rsidRDefault="00231CDC" w:rsidP="00231CDC">
      <w:pPr>
        <w:rPr>
          <w:rFonts w:eastAsia="?c?e?o“A‘??S?V?b?N‘I"/>
        </w:rPr>
      </w:pPr>
      <w:r w:rsidRPr="00931575">
        <w:rPr>
          <w:rFonts w:eastAsia="?c?e?o“A‘??S?V?b?N‘I"/>
        </w:rPr>
        <w:t>The probability of false detection of the ACK is defined as a conditional probability of erroneous detection of the ACK when input is only noise.</w:t>
      </w:r>
    </w:p>
    <w:p w14:paraId="235694C8" w14:textId="77777777" w:rsidR="00231CDC" w:rsidRDefault="00231CDC" w:rsidP="00231CDC">
      <w:pPr>
        <w:rPr>
          <w:rFonts w:eastAsia="?c?e?o“A‘??S?V?b?N‘I"/>
        </w:rPr>
      </w:pPr>
      <w:r w:rsidRPr="00931575">
        <w:rPr>
          <w:rFonts w:eastAsia="?c?e?o“A‘??S?V?b?N‘I"/>
        </w:rPr>
        <w:t>The probability of detection of ACK is defined as conditional probability of detection of the ACK when the signal is present.</w:t>
      </w:r>
    </w:p>
    <w:p w14:paraId="4B9690F3" w14:textId="77777777" w:rsidR="00231CDC" w:rsidRPr="00350206" w:rsidRDefault="00231CDC" w:rsidP="00231CDC">
      <w:pPr>
        <w:rPr>
          <w:lang w:val="en-US"/>
        </w:rPr>
      </w:pPr>
      <w:del w:id="7" w:author="SAMSUNG-Yunchuan" w:date="2023-02-17T07:26:00Z">
        <w:r w:rsidRPr="00350206" w:rsidDel="00231CDC">
          <w:rPr>
            <w:lang w:val="en-US"/>
          </w:rPr>
          <w:delText>[</w:delText>
        </w:r>
      </w:del>
      <w:r w:rsidRPr="00350206">
        <w:rPr>
          <w:lang w:val="en-US"/>
        </w:rPr>
        <w:t>The ACK missed detection probability performance requirement only apply to PUCCH format 0 with 1 UCI bit. The UCI information only contain ACK information.</w:t>
      </w:r>
    </w:p>
    <w:p w14:paraId="6A43A160" w14:textId="77777777" w:rsidR="00231CDC" w:rsidRPr="0092498C" w:rsidRDefault="00231CDC" w:rsidP="00231CDC">
      <w:pPr>
        <w:rPr>
          <w:lang w:val="en-US"/>
        </w:rPr>
      </w:pPr>
      <w:r w:rsidRPr="00350206">
        <w:rPr>
          <w:lang w:val="en-US"/>
        </w:rPr>
        <w:t>The 1bit UCI information is further defined with the bitmap as [1].</w:t>
      </w:r>
      <w:del w:id="8" w:author="SAMSUNG-Yunchuan" w:date="2023-02-17T07:26:00Z">
        <w:r w:rsidRPr="00350206" w:rsidDel="00231CDC">
          <w:rPr>
            <w:lang w:val="en-US"/>
          </w:rPr>
          <w:delText>]</w:delText>
        </w:r>
      </w:del>
    </w:p>
    <w:p w14:paraId="3F92DDAE" w14:textId="77777777" w:rsidR="00231CDC" w:rsidRPr="00931575" w:rsidRDefault="00231CDC" w:rsidP="00231CDC">
      <w:pPr>
        <w:rPr>
          <w:rFonts w:eastAsia="?c?e?o“A‘??S?V?b?N‘I"/>
        </w:rPr>
      </w:pPr>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004F3515" w14:textId="77777777" w:rsidR="00231CDC" w:rsidRPr="00931575" w:rsidRDefault="00231CDC" w:rsidP="00231CDC">
      <w:pPr>
        <w:rPr>
          <w:i/>
          <w:lang w:eastAsia="zh-CN"/>
        </w:rPr>
      </w:pPr>
      <w:r w:rsidRPr="00931575">
        <w:rPr>
          <w:lang w:eastAsia="zh-CN"/>
        </w:rPr>
        <w:t>Which specific test(s) are applicable to BS is based on the test applicability rules defined in clause 8.1.2.</w:t>
      </w:r>
    </w:p>
    <w:p w14:paraId="79B40413" w14:textId="77777777" w:rsidR="00231CDC" w:rsidRPr="00931575" w:rsidRDefault="00231CDC" w:rsidP="00231CDC">
      <w:pPr>
        <w:pStyle w:val="Heading4"/>
      </w:pPr>
      <w:bookmarkStart w:id="9" w:name="_Toc121999939"/>
      <w:bookmarkStart w:id="10" w:name="_Toc124154112"/>
      <w:bookmarkStart w:id="11" w:name="_Toc124154887"/>
      <w:r w:rsidRPr="00931575">
        <w:t>8.3.</w:t>
      </w:r>
      <w:r>
        <w:t>11</w:t>
      </w:r>
      <w:r w:rsidRPr="00931575">
        <w:t>.2</w:t>
      </w:r>
      <w:r w:rsidRPr="00931575">
        <w:tab/>
        <w:t>Minimum Requirement</w:t>
      </w:r>
      <w:bookmarkEnd w:id="9"/>
      <w:bookmarkEnd w:id="10"/>
      <w:bookmarkEnd w:id="11"/>
    </w:p>
    <w:p w14:paraId="0A0D3582" w14:textId="77777777" w:rsidR="00231CDC" w:rsidRPr="00931575" w:rsidRDefault="00231CDC" w:rsidP="00231CDC">
      <w:r w:rsidRPr="00931575">
        <w:t xml:space="preserve">For </w:t>
      </w:r>
      <w:r w:rsidRPr="00931575">
        <w:rPr>
          <w:rFonts w:cs="v5.0.0"/>
          <w:i/>
          <w:iCs/>
          <w:snapToGrid w:val="0"/>
          <w:lang w:eastAsia="zh-CN"/>
        </w:rPr>
        <w:t>BS type 1-O</w:t>
      </w:r>
      <w:r w:rsidRPr="00931575">
        <w:rPr>
          <w:rFonts w:hint="eastAsia"/>
          <w:lang w:eastAsia="zh-CN"/>
        </w:rPr>
        <w:t>,</w:t>
      </w:r>
      <w:r w:rsidRPr="00931575">
        <w:rPr>
          <w:lang w:eastAsia="zh-CN"/>
        </w:rPr>
        <w:t xml:space="preserve"> t</w:t>
      </w:r>
      <w:r w:rsidRPr="00931575">
        <w:t>he minimum requirements are in TS 38.104 [2] clause 11.3.</w:t>
      </w:r>
      <w:r>
        <w:t>1</w:t>
      </w:r>
      <w:r w:rsidRPr="00931575">
        <w:t>.</w:t>
      </w:r>
      <w:r>
        <w:t>10</w:t>
      </w:r>
      <w:r w:rsidRPr="00931575">
        <w:t>.</w:t>
      </w:r>
    </w:p>
    <w:p w14:paraId="37CA6D9B" w14:textId="77777777" w:rsidR="00231CDC" w:rsidRPr="00931575" w:rsidRDefault="00231CDC" w:rsidP="00231CDC">
      <w:pPr>
        <w:pStyle w:val="Heading4"/>
      </w:pPr>
      <w:bookmarkStart w:id="12" w:name="_Toc121999940"/>
      <w:bookmarkStart w:id="13" w:name="_Toc124154113"/>
      <w:bookmarkStart w:id="14" w:name="_Toc124154888"/>
      <w:r w:rsidRPr="00931575">
        <w:t>8.3.</w:t>
      </w:r>
      <w:r>
        <w:t>11</w:t>
      </w:r>
      <w:r w:rsidRPr="00931575">
        <w:t>.3</w:t>
      </w:r>
      <w:r w:rsidRPr="00931575">
        <w:tab/>
        <w:t>Test purpose</w:t>
      </w:r>
      <w:bookmarkEnd w:id="12"/>
      <w:bookmarkEnd w:id="13"/>
      <w:bookmarkEnd w:id="14"/>
    </w:p>
    <w:p w14:paraId="6BDBA1AE" w14:textId="77777777" w:rsidR="00231CDC" w:rsidRPr="00931575" w:rsidRDefault="00231CDC" w:rsidP="00231CDC">
      <w:r w:rsidRPr="00931575">
        <w:t>The test shall verify the receiver</w:t>
      </w:r>
      <w:r w:rsidRPr="00931575">
        <w:rPr>
          <w:lang w:eastAsia="zh-CN"/>
        </w:rPr>
        <w:t>'</w:t>
      </w:r>
      <w:r w:rsidRPr="00931575">
        <w:t>s ability to detect ACK under multipath fading propagation conditions for a given SNR.</w:t>
      </w:r>
    </w:p>
    <w:p w14:paraId="63D69043" w14:textId="77777777" w:rsidR="00231CDC" w:rsidRPr="00931575" w:rsidRDefault="00231CDC" w:rsidP="00231CDC">
      <w:pPr>
        <w:pStyle w:val="Heading4"/>
      </w:pPr>
      <w:bookmarkStart w:id="15" w:name="_Toc121999941"/>
      <w:bookmarkStart w:id="16" w:name="_Toc124154114"/>
      <w:bookmarkStart w:id="17" w:name="_Toc124154889"/>
      <w:r w:rsidRPr="00931575">
        <w:t>8.3.</w:t>
      </w:r>
      <w:r>
        <w:t>11</w:t>
      </w:r>
      <w:r w:rsidRPr="00931575">
        <w:t>.4</w:t>
      </w:r>
      <w:r w:rsidRPr="00931575">
        <w:tab/>
        <w:t>Method of test</w:t>
      </w:r>
      <w:bookmarkEnd w:id="15"/>
      <w:bookmarkEnd w:id="16"/>
      <w:bookmarkEnd w:id="17"/>
    </w:p>
    <w:p w14:paraId="39694484" w14:textId="77777777" w:rsidR="00231CDC" w:rsidRPr="00931575" w:rsidRDefault="00231CDC" w:rsidP="00231CDC">
      <w:pPr>
        <w:pStyle w:val="Heading5"/>
      </w:pPr>
      <w:bookmarkStart w:id="18" w:name="_Toc121999942"/>
      <w:bookmarkStart w:id="19" w:name="_Toc124154115"/>
      <w:bookmarkStart w:id="20" w:name="_Toc124154890"/>
      <w:r w:rsidRPr="00931575">
        <w:t>8.3.</w:t>
      </w:r>
      <w:r>
        <w:t>11</w:t>
      </w:r>
      <w:r w:rsidRPr="00931575">
        <w:t>.4.1</w:t>
      </w:r>
      <w:r w:rsidRPr="00931575">
        <w:tab/>
        <w:t>Initial conditions</w:t>
      </w:r>
      <w:bookmarkEnd w:id="18"/>
      <w:bookmarkEnd w:id="19"/>
      <w:bookmarkEnd w:id="20"/>
    </w:p>
    <w:p w14:paraId="16763E31" w14:textId="77777777" w:rsidR="00231CDC" w:rsidRPr="00931575" w:rsidRDefault="00231CDC" w:rsidP="00231CDC">
      <w:r w:rsidRPr="00931575">
        <w:t>Test environment:</w:t>
      </w:r>
      <w:r w:rsidRPr="00931575">
        <w:tab/>
        <w:t>Normal, see annex B.2.</w:t>
      </w:r>
    </w:p>
    <w:p w14:paraId="513CA728" w14:textId="77777777" w:rsidR="00231CDC" w:rsidRPr="00931575" w:rsidRDefault="00231CDC" w:rsidP="00231CDC">
      <w:r w:rsidRPr="00931575">
        <w:t>RF channels to be tested:</w:t>
      </w:r>
      <w:r w:rsidRPr="00931575">
        <w:tab/>
        <w:t>single carrier  M; see clause 4.9.1.</w:t>
      </w:r>
    </w:p>
    <w:p w14:paraId="1EE57CB4" w14:textId="77777777" w:rsidR="00231CDC" w:rsidRPr="00931575" w:rsidRDefault="00231CDC" w:rsidP="00231CDC">
      <w:pPr>
        <w:rPr>
          <w:lang w:eastAsia="zh-CN"/>
        </w:rPr>
      </w:pPr>
      <w:r w:rsidRPr="00931575">
        <w:t>Direction to be tested:</w:t>
      </w:r>
      <w:r w:rsidRPr="00931575">
        <w:rPr>
          <w:rFonts w:hint="eastAsia"/>
          <w:lang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64EDD0B1" w14:textId="77777777" w:rsidR="00231CDC" w:rsidRPr="00931575" w:rsidRDefault="00231CDC" w:rsidP="00231CDC">
      <w:pPr>
        <w:pStyle w:val="Heading5"/>
      </w:pPr>
      <w:bookmarkStart w:id="21" w:name="_Toc121999943"/>
      <w:bookmarkStart w:id="22" w:name="_Toc124154116"/>
      <w:bookmarkStart w:id="23" w:name="_Toc124154891"/>
      <w:r w:rsidRPr="00931575">
        <w:t>8.3.</w:t>
      </w:r>
      <w:r>
        <w:t>11</w:t>
      </w:r>
      <w:r w:rsidRPr="00931575">
        <w:t>.4.2</w:t>
      </w:r>
      <w:r w:rsidRPr="00931575">
        <w:tab/>
        <w:t>Procedure</w:t>
      </w:r>
      <w:bookmarkEnd w:id="21"/>
      <w:bookmarkEnd w:id="22"/>
      <w:bookmarkEnd w:id="23"/>
    </w:p>
    <w:p w14:paraId="126C0533" w14:textId="77777777" w:rsidR="00231CDC" w:rsidRPr="00931575" w:rsidRDefault="00231CDC" w:rsidP="00231CDC">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55102269" w14:textId="77777777" w:rsidR="00231CDC" w:rsidRPr="00931575" w:rsidRDefault="00231CDC" w:rsidP="00231CDC">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6704E86A" w14:textId="77777777" w:rsidR="00231CDC" w:rsidRPr="00931575" w:rsidRDefault="00231CDC" w:rsidP="00231CDC">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42551548" w14:textId="77777777" w:rsidR="00231CDC" w:rsidRPr="00931575" w:rsidRDefault="00231CDC" w:rsidP="00231CDC">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551E3EC6" w14:textId="77777777" w:rsidR="00231CDC" w:rsidRPr="00931575" w:rsidRDefault="00231CDC" w:rsidP="00231CDC">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TS 38.211 [20] and according to additional test parameters listed in </w:t>
      </w:r>
      <w:r w:rsidRPr="00931575">
        <w:rPr>
          <w:rFonts w:hint="eastAsia"/>
          <w:lang w:eastAsia="zh-CN"/>
        </w:rPr>
        <w:t xml:space="preserve">table </w:t>
      </w:r>
      <w:r w:rsidRPr="00931575">
        <w:t>8.3.</w:t>
      </w:r>
      <w:r>
        <w:t>11</w:t>
      </w:r>
      <w:r w:rsidRPr="00931575">
        <w:t>.4.2-1</w:t>
      </w:r>
      <w:r w:rsidRPr="00931575">
        <w:rPr>
          <w:lang w:eastAsia="zh-CN"/>
        </w:rPr>
        <w:t>.</w:t>
      </w:r>
    </w:p>
    <w:p w14:paraId="045B270C" w14:textId="77777777" w:rsidR="00231CDC" w:rsidRPr="00931575" w:rsidRDefault="00231CDC" w:rsidP="00231CDC">
      <w:pPr>
        <w:pStyle w:val="TH"/>
      </w:pPr>
      <w:r w:rsidRPr="00931575">
        <w:lastRenderedPageBreak/>
        <w:t>Table 8.3.</w:t>
      </w:r>
      <w:r>
        <w:t>11</w:t>
      </w:r>
      <w:r w:rsidRPr="00931575">
        <w:t>.4.2-1: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231CDC" w:rsidRPr="0092498C" w14:paraId="2D076842" w14:textId="77777777" w:rsidTr="007C5A7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7F5A72A" w14:textId="77777777" w:rsidR="00231CDC" w:rsidRPr="0092498C" w:rsidRDefault="00231CDC" w:rsidP="007C5A71">
            <w:pPr>
              <w:pStyle w:val="TAH"/>
              <w:rPr>
                <w:lang w:val="en-US"/>
              </w:rPr>
            </w:pPr>
            <w:r w:rsidRPr="0092498C">
              <w:rPr>
                <w:lang w:val="en-US"/>
              </w:rP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1ACBC0" w14:textId="77777777" w:rsidR="00231CDC" w:rsidRPr="0092498C" w:rsidRDefault="00231CDC" w:rsidP="007C5A71">
            <w:pPr>
              <w:pStyle w:val="TAH"/>
              <w:rPr>
                <w:rFonts w:eastAsia="?? ??" w:cs="Arial"/>
                <w:lang w:val="en-US"/>
              </w:rPr>
            </w:pPr>
            <w:r w:rsidRPr="0092498C">
              <w:rPr>
                <w:rFonts w:eastAsia="?? ??" w:cs="Arial"/>
                <w:lang w:val="en-US"/>
              </w:rPr>
              <w:t>Test</w:t>
            </w:r>
          </w:p>
        </w:tc>
      </w:tr>
      <w:tr w:rsidR="00231CDC" w:rsidRPr="0092498C" w14:paraId="2D2176B5" w14:textId="77777777" w:rsidTr="007C5A7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03767D9" w14:textId="77777777" w:rsidR="00231CDC" w:rsidRPr="0092498C" w:rsidRDefault="00231CDC" w:rsidP="007C5A71">
            <w:pPr>
              <w:pStyle w:val="TAC"/>
              <w:rPr>
                <w:lang w:val="en-US"/>
              </w:rPr>
            </w:pPr>
            <w:r w:rsidRPr="0092498C">
              <w:rPr>
                <w:lang w:val="en-US"/>
              </w:rP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97A854" w14:textId="77777777" w:rsidR="00231CDC" w:rsidRPr="0092498C" w:rsidRDefault="00231CDC" w:rsidP="007C5A71">
            <w:pPr>
              <w:pStyle w:val="TAC"/>
              <w:rPr>
                <w:rFonts w:eastAsia="?? ??" w:cs="Arial"/>
                <w:lang w:val="en-US"/>
              </w:rPr>
            </w:pPr>
            <w:r w:rsidRPr="0092498C">
              <w:rPr>
                <w:rFonts w:eastAsia="?? ??" w:cs="Arial"/>
                <w:lang w:val="en-US"/>
              </w:rPr>
              <w:t>1</w:t>
            </w:r>
          </w:p>
        </w:tc>
      </w:tr>
      <w:tr w:rsidR="00231CDC" w:rsidRPr="0092498C" w14:paraId="0C4DC8FF" w14:textId="77777777" w:rsidTr="007C5A7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7D3CF93" w14:textId="77777777" w:rsidR="00231CDC" w:rsidRPr="0092498C" w:rsidRDefault="00231CDC" w:rsidP="007C5A71">
            <w:pPr>
              <w:pStyle w:val="TAC"/>
              <w:rPr>
                <w:lang w:val="en-US"/>
              </w:rPr>
            </w:pPr>
            <w:r w:rsidRPr="0092498C">
              <w:rPr>
                <w:lang w:val="en-US"/>
              </w:rPr>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CF21BB" w14:textId="77777777" w:rsidR="00231CDC" w:rsidRPr="0092498C" w:rsidRDefault="00231CDC" w:rsidP="007C5A71">
            <w:pPr>
              <w:pStyle w:val="TAC"/>
              <w:rPr>
                <w:rFonts w:eastAsia="?? ??" w:cs="Arial"/>
                <w:lang w:val="en-US"/>
              </w:rPr>
            </w:pPr>
            <w:r w:rsidRPr="0092498C">
              <w:rPr>
                <w:rFonts w:eastAsia="?? ??" w:cs="Arial"/>
                <w:lang w:val="en-US"/>
              </w:rPr>
              <w:t>1</w:t>
            </w:r>
          </w:p>
        </w:tc>
      </w:tr>
      <w:tr w:rsidR="00231CDC" w:rsidRPr="0092498C" w14:paraId="359B1CEF" w14:textId="77777777" w:rsidTr="007C5A71">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1F248BBF" w14:textId="77777777" w:rsidR="00231CDC" w:rsidRPr="0092498C" w:rsidRDefault="00231CDC" w:rsidP="007C5A71">
            <w:pPr>
              <w:pStyle w:val="TAC"/>
              <w:rPr>
                <w:lang w:val="en-US"/>
              </w:rPr>
            </w:pPr>
            <w:r w:rsidRPr="0092498C">
              <w:rPr>
                <w:lang w:val="en-US"/>
              </w:rPr>
              <w:t>Number of PUCCH symbols</w:t>
            </w:r>
          </w:p>
          <w:p w14:paraId="5811DF33" w14:textId="77777777" w:rsidR="00231CDC" w:rsidRPr="0092498C" w:rsidRDefault="00231CDC" w:rsidP="007C5A71">
            <w:pPr>
              <w:pStyle w:val="TAC"/>
              <w:rPr>
                <w:i/>
                <w:iCs/>
                <w:lang w:val="en-US"/>
              </w:rPr>
            </w:pPr>
            <w:r w:rsidRPr="0092498C">
              <w:rPr>
                <w:i/>
                <w:iCs/>
                <w:lang w:val="en-US"/>
              </w:rPr>
              <w:t>(</w:t>
            </w:r>
            <w:proofErr w:type="spellStart"/>
            <w:r w:rsidRPr="0092498C">
              <w:rPr>
                <w:i/>
                <w:iCs/>
                <w:lang w:val="en-US"/>
              </w:rPr>
              <w:t>nrofSymobls</w:t>
            </w:r>
            <w:proofErr w:type="spellEnd"/>
            <w:r w:rsidRPr="0092498C">
              <w:rPr>
                <w:i/>
                <w:iCs/>
                <w:lang w:val="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40AC85F0" w14:textId="77777777" w:rsidR="00231CDC" w:rsidRPr="0092498C" w:rsidRDefault="00231CDC" w:rsidP="007C5A71">
            <w:pPr>
              <w:pStyle w:val="TAC"/>
              <w:rPr>
                <w:rFonts w:eastAsia="?? ??" w:cs="Arial"/>
                <w:lang w:val="en-US"/>
              </w:rPr>
            </w:pPr>
            <w:r w:rsidRPr="0092498C">
              <w:rPr>
                <w:rFonts w:eastAsia="?? ??" w:cs="Arial"/>
                <w:lang w:val="en-US"/>
              </w:rPr>
              <w:t>2</w:t>
            </w:r>
          </w:p>
        </w:tc>
      </w:tr>
      <w:tr w:rsidR="00231CDC" w:rsidRPr="0092498C" w14:paraId="7852B251" w14:textId="77777777" w:rsidTr="007C5A71">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1AB1C103" w14:textId="77777777" w:rsidR="00231CDC" w:rsidRPr="0092498C" w:rsidRDefault="00231CDC" w:rsidP="007C5A71">
            <w:pPr>
              <w:pStyle w:val="TAC"/>
              <w:rPr>
                <w:lang w:val="en-US"/>
              </w:rPr>
            </w:pPr>
            <w:r w:rsidRPr="0092498C">
              <w:rPr>
                <w:lang w:val="en-US"/>
              </w:rPr>
              <w:t>Number of  PUCCH</w:t>
            </w:r>
            <w:r>
              <w:rPr>
                <w:lang w:val="en-US"/>
              </w:rPr>
              <w:t xml:space="preserve"> sub-slot based </w:t>
            </w:r>
            <w:r w:rsidRPr="0092498C">
              <w:rPr>
                <w:lang w:val="en-US"/>
              </w:rPr>
              <w:t>repetitions</w:t>
            </w:r>
          </w:p>
          <w:p w14:paraId="30464ECE" w14:textId="77777777" w:rsidR="00231CDC" w:rsidRPr="0092498C" w:rsidRDefault="00231CDC" w:rsidP="007C5A71">
            <w:pPr>
              <w:pStyle w:val="TAC"/>
              <w:rPr>
                <w:i/>
                <w:iCs/>
                <w:lang w:val="en-US"/>
              </w:rPr>
            </w:pPr>
            <w:r w:rsidRPr="0092498C">
              <w:rPr>
                <w:i/>
                <w:iCs/>
                <w:lang w:val="en-US"/>
              </w:rPr>
              <w:t>(</w:t>
            </w:r>
            <w:proofErr w:type="spellStart"/>
            <w:r w:rsidRPr="0092498C">
              <w:rPr>
                <w:i/>
                <w:iCs/>
                <w:lang w:val="en-US"/>
              </w:rPr>
              <w:t>nrofSlots</w:t>
            </w:r>
            <w:proofErr w:type="spellEnd"/>
            <w:r w:rsidRPr="0092498C">
              <w:rPr>
                <w:i/>
                <w:iCs/>
                <w:lang w:val="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144A0FF4" w14:textId="77777777" w:rsidR="00231CDC" w:rsidRPr="0092498C" w:rsidRDefault="00231CDC" w:rsidP="007C5A71">
            <w:pPr>
              <w:pStyle w:val="TAC"/>
              <w:rPr>
                <w:rFonts w:eastAsia="?? ??" w:cs="Arial"/>
                <w:lang w:val="en-US"/>
              </w:rPr>
            </w:pPr>
            <w:r w:rsidRPr="0092498C">
              <w:rPr>
                <w:rFonts w:eastAsia="?? ??" w:cs="Arial"/>
                <w:lang w:val="en-US"/>
              </w:rPr>
              <w:t>2</w:t>
            </w:r>
          </w:p>
        </w:tc>
      </w:tr>
      <w:tr w:rsidR="00231CDC" w:rsidRPr="0092498C" w14:paraId="1A9FDC5C" w14:textId="77777777" w:rsidTr="007C5A71">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178FD3DA" w14:textId="77777777" w:rsidR="00231CDC" w:rsidRPr="0092498C" w:rsidRDefault="00231CDC" w:rsidP="007C5A71">
            <w:pPr>
              <w:pStyle w:val="TAC"/>
              <w:rPr>
                <w:lang w:val="en-US"/>
              </w:rPr>
            </w:pPr>
            <w:r w:rsidRPr="0092498C">
              <w:rPr>
                <w:lang w:val="en-US"/>
              </w:rPr>
              <w:t>Number of Sub-slot symbols</w:t>
            </w:r>
          </w:p>
          <w:p w14:paraId="03BF0094" w14:textId="77777777" w:rsidR="00231CDC" w:rsidRPr="0092498C" w:rsidRDefault="00231CDC" w:rsidP="007C5A71">
            <w:pPr>
              <w:pStyle w:val="TAC"/>
              <w:rPr>
                <w:i/>
                <w:iCs/>
                <w:lang w:val="en-US"/>
              </w:rPr>
            </w:pPr>
            <w:r w:rsidRPr="0092498C">
              <w:rPr>
                <w:i/>
                <w:iCs/>
                <w:lang w:val="en-US"/>
              </w:rPr>
              <w:t>(subslotLengthForPUCCH-r16)</w:t>
            </w:r>
          </w:p>
        </w:tc>
        <w:tc>
          <w:tcPr>
            <w:tcW w:w="2268" w:type="dxa"/>
            <w:tcBorders>
              <w:top w:val="single" w:sz="4" w:space="0" w:color="auto"/>
              <w:left w:val="single" w:sz="4" w:space="0" w:color="auto"/>
              <w:bottom w:val="single" w:sz="4" w:space="0" w:color="auto"/>
              <w:right w:val="single" w:sz="4" w:space="0" w:color="auto"/>
            </w:tcBorders>
            <w:vAlign w:val="center"/>
          </w:tcPr>
          <w:p w14:paraId="5185F1F3" w14:textId="77777777" w:rsidR="00231CDC" w:rsidRPr="0092498C" w:rsidRDefault="00231CDC" w:rsidP="007C5A71">
            <w:pPr>
              <w:pStyle w:val="TAC"/>
              <w:rPr>
                <w:rFonts w:eastAsia="?? ??" w:cs="Arial"/>
                <w:lang w:val="en-US"/>
              </w:rPr>
            </w:pPr>
            <w:r w:rsidRPr="0092498C">
              <w:rPr>
                <w:rFonts w:eastAsia="?? ??" w:cs="Arial"/>
                <w:lang w:val="en-US"/>
              </w:rPr>
              <w:t>7</w:t>
            </w:r>
          </w:p>
        </w:tc>
      </w:tr>
      <w:tr w:rsidR="00231CDC" w:rsidRPr="0092498C" w14:paraId="691CBF9A" w14:textId="77777777" w:rsidTr="007C5A71">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01D56A2D" w14:textId="77777777" w:rsidR="00231CDC" w:rsidRPr="0092498C" w:rsidRDefault="00231CDC" w:rsidP="007C5A71">
            <w:pPr>
              <w:pStyle w:val="TAC"/>
              <w:rPr>
                <w:lang w:val="en-US"/>
              </w:rPr>
            </w:pPr>
            <w:r w:rsidRPr="0092498C">
              <w:rPr>
                <w:lang w:val="en-US"/>
              </w:rPr>
              <w:t xml:space="preserve">First symbol of sub-slot </w:t>
            </w:r>
            <w:r w:rsidRPr="0092498C">
              <w:rPr>
                <w:i/>
                <w:iCs/>
                <w:lang w:val="en-US"/>
              </w:rPr>
              <w:t>(</w:t>
            </w:r>
            <w:proofErr w:type="spellStart"/>
            <w:r w:rsidRPr="0092498C">
              <w:rPr>
                <w:i/>
                <w:iCs/>
                <w:lang w:val="en-US"/>
              </w:rPr>
              <w:t>startingSymbolIndex</w:t>
            </w:r>
            <w:proofErr w:type="spellEnd"/>
            <w:r w:rsidRPr="0092498C">
              <w:rPr>
                <w:i/>
                <w:iCs/>
                <w:lang w:val="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7356EF06" w14:textId="77777777" w:rsidR="00231CDC" w:rsidRPr="0092498C" w:rsidRDefault="00231CDC" w:rsidP="007C5A71">
            <w:pPr>
              <w:pStyle w:val="TAC"/>
              <w:rPr>
                <w:rFonts w:eastAsia="?? ??" w:cs="Arial"/>
                <w:lang w:val="en-US"/>
              </w:rPr>
            </w:pPr>
            <w:r w:rsidRPr="0092498C">
              <w:rPr>
                <w:rFonts w:eastAsia="?? ??" w:cs="Arial"/>
                <w:lang w:val="en-US"/>
              </w:rPr>
              <w:t>5</w:t>
            </w:r>
          </w:p>
        </w:tc>
      </w:tr>
      <w:tr w:rsidR="00231CDC" w:rsidRPr="0092498C" w14:paraId="76CCD1AA" w14:textId="77777777" w:rsidTr="007C5A7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EEF629F" w14:textId="77777777" w:rsidR="00231CDC" w:rsidRPr="0092498C" w:rsidRDefault="00231CDC" w:rsidP="007C5A71">
            <w:pPr>
              <w:pStyle w:val="TAC"/>
              <w:rPr>
                <w:lang w:val="en-US"/>
              </w:rPr>
            </w:pPr>
            <w:r w:rsidRPr="0092498C">
              <w:rPr>
                <w:lang w:val="en-US"/>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A721EA" w14:textId="77777777" w:rsidR="00231CDC" w:rsidRPr="0092498C" w:rsidRDefault="00231CDC" w:rsidP="007C5A71">
            <w:pPr>
              <w:pStyle w:val="TAC"/>
              <w:rPr>
                <w:rFonts w:eastAsia="?? ??" w:cs="Arial"/>
                <w:lang w:val="en-US"/>
              </w:rPr>
            </w:pPr>
            <w:r w:rsidRPr="0092498C">
              <w:rPr>
                <w:rFonts w:eastAsia="?? ??" w:cs="Arial"/>
                <w:lang w:val="en-US"/>
              </w:rPr>
              <w:t>0</w:t>
            </w:r>
          </w:p>
        </w:tc>
      </w:tr>
      <w:tr w:rsidR="00231CDC" w:rsidRPr="0092498C" w14:paraId="30F34E90" w14:textId="77777777" w:rsidTr="007C5A71">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2A9467C9" w14:textId="77777777" w:rsidR="00231CDC" w:rsidRPr="0092498C" w:rsidRDefault="00231CDC" w:rsidP="007C5A71">
            <w:pPr>
              <w:pStyle w:val="TAC"/>
              <w:rPr>
                <w:lang w:val="en-US"/>
              </w:rPr>
            </w:pPr>
            <w:r w:rsidRPr="0092498C">
              <w:rPr>
                <w:lang w:val="en-US"/>
              </w:rPr>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tcPr>
          <w:p w14:paraId="1A5E5BC5" w14:textId="77777777" w:rsidR="00231CDC" w:rsidRPr="0092498C" w:rsidRDefault="00231CDC" w:rsidP="007C5A71">
            <w:pPr>
              <w:pStyle w:val="TAC"/>
              <w:rPr>
                <w:rFonts w:eastAsia="?? ??" w:cs="Arial"/>
                <w:lang w:val="en-US"/>
              </w:rPr>
            </w:pPr>
            <w:r w:rsidRPr="0092498C">
              <w:rPr>
                <w:rFonts w:eastAsia="?? ??" w:cs="Arial"/>
                <w:lang w:val="en-US"/>
              </w:rPr>
              <w:t>The largest PRB index – (Number of PRBs – 1)</w:t>
            </w:r>
          </w:p>
        </w:tc>
      </w:tr>
      <w:tr w:rsidR="00231CDC" w:rsidRPr="0092498C" w14:paraId="5F367D75" w14:textId="77777777" w:rsidTr="007C5A7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119B46C" w14:textId="77777777" w:rsidR="00231CDC" w:rsidRPr="0092498C" w:rsidRDefault="00231CDC" w:rsidP="007C5A71">
            <w:pPr>
              <w:pStyle w:val="TAC"/>
              <w:rPr>
                <w:lang w:val="en-US"/>
              </w:rPr>
            </w:pPr>
            <w:r w:rsidRPr="0092498C">
              <w:rPr>
                <w:lang w:val="en-US"/>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2B38FF" w14:textId="77777777" w:rsidR="00231CDC" w:rsidRPr="0092498C" w:rsidRDefault="00231CDC" w:rsidP="007C5A71">
            <w:pPr>
              <w:pStyle w:val="TAC"/>
              <w:rPr>
                <w:rFonts w:eastAsia="?? ??" w:cs="Arial"/>
                <w:lang w:val="en-US"/>
              </w:rPr>
            </w:pPr>
            <w:r w:rsidRPr="0092498C">
              <w:rPr>
                <w:rFonts w:eastAsia="?? ??" w:cs="Arial"/>
                <w:lang w:val="en-US"/>
              </w:rPr>
              <w:t>disabled</w:t>
            </w:r>
          </w:p>
        </w:tc>
      </w:tr>
      <w:tr w:rsidR="00231CDC" w:rsidRPr="0092498C" w14:paraId="0BF79808" w14:textId="77777777" w:rsidTr="007C5A71">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4877C93F" w14:textId="77777777" w:rsidR="00231CDC" w:rsidRPr="0092498C" w:rsidRDefault="00231CDC" w:rsidP="007C5A71">
            <w:pPr>
              <w:pStyle w:val="TAC"/>
              <w:rPr>
                <w:lang w:val="en-US"/>
              </w:rPr>
            </w:pPr>
            <w:r w:rsidRPr="0092498C">
              <w:rPr>
                <w:lang w:val="en-US"/>
              </w:rPr>
              <w:t>Inter-slot frequency hopping</w:t>
            </w:r>
          </w:p>
        </w:tc>
        <w:tc>
          <w:tcPr>
            <w:tcW w:w="2268" w:type="dxa"/>
            <w:tcBorders>
              <w:top w:val="single" w:sz="4" w:space="0" w:color="auto"/>
              <w:left w:val="single" w:sz="4" w:space="0" w:color="auto"/>
              <w:bottom w:val="single" w:sz="4" w:space="0" w:color="auto"/>
              <w:right w:val="single" w:sz="4" w:space="0" w:color="auto"/>
            </w:tcBorders>
            <w:vAlign w:val="center"/>
          </w:tcPr>
          <w:p w14:paraId="36704443" w14:textId="77777777" w:rsidR="00231CDC" w:rsidRPr="0092498C" w:rsidRDefault="00231CDC" w:rsidP="007C5A71">
            <w:pPr>
              <w:pStyle w:val="TAC"/>
              <w:rPr>
                <w:rFonts w:eastAsia="?? ??" w:cs="Arial"/>
                <w:lang w:val="en-US"/>
              </w:rPr>
            </w:pPr>
            <w:r w:rsidRPr="0092498C">
              <w:rPr>
                <w:rFonts w:eastAsia="?? ??" w:cs="Arial"/>
                <w:lang w:val="en-US"/>
              </w:rPr>
              <w:t>enabled</w:t>
            </w:r>
          </w:p>
        </w:tc>
      </w:tr>
      <w:tr w:rsidR="00231CDC" w:rsidRPr="0092498C" w14:paraId="10388419" w14:textId="77777777" w:rsidTr="007C5A7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4902EA4" w14:textId="77777777" w:rsidR="00231CDC" w:rsidRPr="0092498C" w:rsidRDefault="00231CDC" w:rsidP="007C5A71">
            <w:pPr>
              <w:pStyle w:val="TAC"/>
              <w:rPr>
                <w:lang w:val="en-US"/>
              </w:rPr>
            </w:pPr>
            <w:r w:rsidRPr="0092498C">
              <w:rPr>
                <w:lang w:val="en-US"/>
              </w:rP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5A2B36" w14:textId="77777777" w:rsidR="00231CDC" w:rsidRPr="0092498C" w:rsidRDefault="00231CDC" w:rsidP="007C5A71">
            <w:pPr>
              <w:pStyle w:val="TAC"/>
              <w:rPr>
                <w:rFonts w:eastAsia="?? ??" w:cs="Arial"/>
                <w:lang w:val="en-US"/>
              </w:rPr>
            </w:pPr>
            <w:r w:rsidRPr="0092498C">
              <w:rPr>
                <w:rFonts w:eastAsia="?? ??" w:cs="Arial"/>
                <w:lang w:val="en-US"/>
              </w:rPr>
              <w:t>neither</w:t>
            </w:r>
          </w:p>
        </w:tc>
      </w:tr>
      <w:tr w:rsidR="00231CDC" w:rsidRPr="0092498C" w14:paraId="4462C46E" w14:textId="77777777" w:rsidTr="007C5A7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3305F83" w14:textId="77777777" w:rsidR="00231CDC" w:rsidRPr="0092498C" w:rsidRDefault="00231CDC" w:rsidP="007C5A71">
            <w:pPr>
              <w:pStyle w:val="TAC"/>
              <w:rPr>
                <w:lang w:val="en-US"/>
              </w:rPr>
            </w:pPr>
            <w:r w:rsidRPr="0092498C">
              <w:rPr>
                <w:lang w:val="en-US"/>
              </w:rP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CD19C7" w14:textId="77777777" w:rsidR="00231CDC" w:rsidRPr="0092498C" w:rsidRDefault="00231CDC" w:rsidP="007C5A71">
            <w:pPr>
              <w:pStyle w:val="TAC"/>
              <w:rPr>
                <w:rFonts w:eastAsia="?? ??" w:cs="Arial"/>
                <w:lang w:val="en-US"/>
              </w:rPr>
            </w:pPr>
            <w:r w:rsidRPr="0092498C">
              <w:rPr>
                <w:rFonts w:eastAsia="?? ??" w:cs="Arial"/>
                <w:lang w:val="en-US"/>
              </w:rPr>
              <w:t>0</w:t>
            </w:r>
          </w:p>
        </w:tc>
      </w:tr>
      <w:tr w:rsidR="00231CDC" w:rsidRPr="0092498C" w14:paraId="2B215A30" w14:textId="77777777" w:rsidTr="007C5A7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C168156" w14:textId="77777777" w:rsidR="00231CDC" w:rsidRPr="0092498C" w:rsidRDefault="00231CDC" w:rsidP="007C5A71">
            <w:pPr>
              <w:pStyle w:val="TAC"/>
              <w:rPr>
                <w:lang w:val="en-US"/>
              </w:rPr>
            </w:pPr>
            <w:r w:rsidRPr="0092498C">
              <w:rPr>
                <w:lang w:val="en-US"/>
              </w:rP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6C7DC3" w14:textId="77777777" w:rsidR="00231CDC" w:rsidRPr="0092498C" w:rsidRDefault="00231CDC" w:rsidP="007C5A71">
            <w:pPr>
              <w:pStyle w:val="TAC"/>
              <w:rPr>
                <w:rFonts w:eastAsia="?? ??" w:cs="Arial"/>
                <w:lang w:val="en-US"/>
              </w:rPr>
            </w:pPr>
            <w:r w:rsidRPr="0092498C">
              <w:rPr>
                <w:rFonts w:eastAsia="?? ??" w:cs="Arial"/>
                <w:lang w:val="en-US"/>
              </w:rPr>
              <w:t>0</w:t>
            </w:r>
          </w:p>
        </w:tc>
      </w:tr>
    </w:tbl>
    <w:p w14:paraId="398DADB1" w14:textId="77777777" w:rsidR="00231CDC" w:rsidRPr="00931575" w:rsidRDefault="00231CDC" w:rsidP="00231CDC"/>
    <w:p w14:paraId="0B4D395E" w14:textId="77777777" w:rsidR="00231CDC" w:rsidRPr="00931575" w:rsidRDefault="00231CDC" w:rsidP="00231CDC">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J.2</w:t>
      </w:r>
      <w:r w:rsidRPr="00931575">
        <w:t>.</w:t>
      </w:r>
    </w:p>
    <w:p w14:paraId="2C9E8B5D" w14:textId="77777777" w:rsidR="00231CDC" w:rsidRPr="00931575" w:rsidRDefault="00231CDC" w:rsidP="00231CDC">
      <w:pPr>
        <w:pStyle w:val="B1"/>
      </w:pPr>
      <w:r w:rsidRPr="00931575">
        <w:rPr>
          <w:rFonts w:hint="eastAsia"/>
          <w:lang w:eastAsia="zh-CN"/>
        </w:rPr>
        <w:t>7</w:t>
      </w:r>
      <w:r w:rsidRPr="00931575">
        <w:t>)</w:t>
      </w:r>
      <w:r w:rsidRPr="00931575">
        <w:tab/>
        <w:t>Adjust the test signal mean power so the calibrated radiated SNR value at the BS receiver is as specified in clause 8.3.</w:t>
      </w:r>
      <w:r>
        <w:t>11</w:t>
      </w:r>
      <w:r w:rsidRPr="00931575">
        <w:t>.5.1</w:t>
      </w:r>
      <w:r w:rsidRPr="00931575">
        <w:rPr>
          <w:lang w:eastAsia="zh-CN"/>
        </w:rPr>
        <w:t xml:space="preserve"> for </w:t>
      </w:r>
      <w:r w:rsidRPr="00931575">
        <w:rPr>
          <w:i/>
          <w:lang w:eastAsia="zh-CN"/>
        </w:rPr>
        <w:t xml:space="preserve">BS type </w:t>
      </w:r>
      <w:r w:rsidRPr="00931575">
        <w:rPr>
          <w:rFonts w:hint="eastAsia"/>
          <w:i/>
          <w:lang w:eastAsia="zh-CN"/>
        </w:rPr>
        <w:t>1</w:t>
      </w:r>
      <w:r w:rsidRPr="00931575">
        <w:rPr>
          <w:i/>
          <w:lang w:eastAsia="zh-CN"/>
        </w:rPr>
        <w:t>-O</w:t>
      </w:r>
      <w:r w:rsidRPr="00931575">
        <w:rPr>
          <w:lang w:eastAsia="zh-CN"/>
        </w:rPr>
        <w:t>, and that the SNR</w:t>
      </w:r>
      <w:r w:rsidRPr="00931575">
        <w:t xml:space="preserve"> at the BS receiver is not impacted by the noise floor</w:t>
      </w:r>
      <w:r w:rsidRPr="00931575">
        <w:rPr>
          <w:lang w:eastAsia="zh-CN"/>
        </w:rPr>
        <w:t>.</w:t>
      </w:r>
    </w:p>
    <w:p w14:paraId="59553BCF" w14:textId="77777777" w:rsidR="00231CDC" w:rsidRPr="00931575" w:rsidRDefault="00231CDC" w:rsidP="00231CDC">
      <w:pPr>
        <w:pStyle w:val="B1"/>
        <w:rPr>
          <w:lang w:eastAsia="zh-CN"/>
        </w:rPr>
      </w:pPr>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sidRPr="00931575">
        <w:rPr>
          <w:rFonts w:eastAsia="‚c‚e‚o“Á‘¾ƒSƒVƒbƒN‘Ì"/>
        </w:rPr>
        <w:t>8.3.</w:t>
      </w:r>
      <w:r>
        <w:rPr>
          <w:rFonts w:eastAsia="‚c‚e‚o“Á‘¾ƒSƒVƒbƒN‘Ì"/>
        </w:rPr>
        <w:t>11</w:t>
      </w:r>
      <w:r w:rsidRPr="00931575">
        <w:rPr>
          <w:rFonts w:eastAsia="‚c‚e‚o“Á‘¾ƒSƒVƒbƒN‘Ì"/>
        </w:rPr>
        <w:t>.4.2-2</w:t>
      </w:r>
      <w:r w:rsidRPr="00931575">
        <w:rPr>
          <w:rFonts w:hint="eastAsia"/>
          <w:lang w:eastAsia="zh-CN"/>
        </w:rPr>
        <w:t>.</w:t>
      </w:r>
    </w:p>
    <w:p w14:paraId="35E469EA" w14:textId="77777777" w:rsidR="00231CDC" w:rsidRPr="00931575" w:rsidRDefault="00231CDC" w:rsidP="00231CDC">
      <w:pPr>
        <w:pStyle w:val="TH"/>
        <w:rPr>
          <w:lang w:eastAsia="zh-CN"/>
        </w:rPr>
      </w:pPr>
      <w:r w:rsidRPr="00931575">
        <w:rPr>
          <w:rFonts w:eastAsia="‚c‚e‚o“Á‘¾ƒSƒVƒbƒN‘Ì"/>
        </w:rPr>
        <w:t>Table 8.3.</w:t>
      </w:r>
      <w:r>
        <w:rPr>
          <w:rFonts w:eastAsia="‚c‚e‚o“Á‘¾ƒSƒVƒbƒN‘Ì"/>
        </w:rPr>
        <w:t>11</w:t>
      </w:r>
      <w:r w:rsidRPr="00931575">
        <w:rPr>
          <w:rFonts w:eastAsia="‚c‚e‚o“Á‘¾ƒSƒVƒbƒN‘Ì"/>
        </w:rPr>
        <w:t>.4.2-2: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125"/>
        <w:gridCol w:w="2268"/>
        <w:gridCol w:w="3686"/>
      </w:tblGrid>
      <w:tr w:rsidR="00231CDC" w:rsidRPr="00931575" w14:paraId="346CC576" w14:textId="77777777" w:rsidTr="007C5A71">
        <w:trPr>
          <w:cantSplit/>
          <w:jc w:val="center"/>
        </w:trPr>
        <w:tc>
          <w:tcPr>
            <w:tcW w:w="2406" w:type="dxa"/>
            <w:tcBorders>
              <w:bottom w:val="single" w:sz="4" w:space="0" w:color="auto"/>
            </w:tcBorders>
          </w:tcPr>
          <w:p w14:paraId="16BFF733" w14:textId="77777777" w:rsidR="00231CDC" w:rsidRPr="00931575" w:rsidRDefault="00231CDC" w:rsidP="007C5A71">
            <w:pPr>
              <w:pStyle w:val="TAH"/>
              <w:rPr>
                <w:rFonts w:eastAsia="‚c‚e‚o“Á‘¾ƒSƒVƒbƒN‘Ì"/>
              </w:rPr>
            </w:pPr>
            <w:r w:rsidRPr="00931575">
              <w:rPr>
                <w:rFonts w:eastAsia="‚c‚e‚o“Á‘¾ƒSƒVƒbƒN‘Ì"/>
              </w:rPr>
              <w:t>BS type</w:t>
            </w:r>
          </w:p>
        </w:tc>
        <w:tc>
          <w:tcPr>
            <w:tcW w:w="2125" w:type="dxa"/>
            <w:tcBorders>
              <w:bottom w:val="single" w:sz="4" w:space="0" w:color="auto"/>
            </w:tcBorders>
          </w:tcPr>
          <w:p w14:paraId="5D7B140D" w14:textId="77777777" w:rsidR="00231CDC" w:rsidRPr="00931575" w:rsidRDefault="00231CDC" w:rsidP="007C5A71">
            <w:pPr>
              <w:pStyle w:val="TAH"/>
              <w:rPr>
                <w:rFonts w:eastAsia="‚c‚e‚o“Á‘¾ƒSƒVƒbƒN‘Ì"/>
              </w:rPr>
            </w:pPr>
            <w:r w:rsidRPr="00931575">
              <w:rPr>
                <w:rFonts w:eastAsia="‚c‚e‚o“Á‘¾ƒSƒVƒbƒN‘Ì"/>
              </w:rPr>
              <w:t>Sub-carrier spacing (kHz)</w:t>
            </w:r>
          </w:p>
        </w:tc>
        <w:tc>
          <w:tcPr>
            <w:tcW w:w="2268" w:type="dxa"/>
          </w:tcPr>
          <w:p w14:paraId="55BD1D39" w14:textId="77777777" w:rsidR="00231CDC" w:rsidRPr="00931575" w:rsidRDefault="00231CDC" w:rsidP="007C5A71">
            <w:pPr>
              <w:pStyle w:val="TAH"/>
              <w:rPr>
                <w:rFonts w:eastAsia="‚c‚e‚o“Á‘¾ƒSƒVƒbƒN‘Ì"/>
              </w:rPr>
            </w:pPr>
            <w:r w:rsidRPr="00931575">
              <w:rPr>
                <w:rFonts w:eastAsia="‚c‚e‚o“Á‘¾ƒSƒVƒbƒN‘Ì"/>
              </w:rPr>
              <w:t>Channel bandwidth (MHz)</w:t>
            </w:r>
          </w:p>
        </w:tc>
        <w:tc>
          <w:tcPr>
            <w:tcW w:w="3686" w:type="dxa"/>
          </w:tcPr>
          <w:p w14:paraId="53170021" w14:textId="77777777" w:rsidR="00231CDC" w:rsidRPr="00931575" w:rsidRDefault="00231CDC" w:rsidP="007C5A71">
            <w:pPr>
              <w:pStyle w:val="TAH"/>
              <w:rPr>
                <w:rFonts w:eastAsia="‚c‚e‚o“Á‘¾ƒSƒVƒbƒN‘Ì"/>
              </w:rPr>
            </w:pPr>
            <w:r w:rsidRPr="00931575">
              <w:rPr>
                <w:rFonts w:eastAsia="‚c‚e‚o“Á‘¾ƒSƒVƒbƒN‘Ì"/>
              </w:rPr>
              <w:t>AWGN power level</w:t>
            </w:r>
          </w:p>
        </w:tc>
      </w:tr>
      <w:tr w:rsidR="00231CDC" w:rsidRPr="00931575" w14:paraId="1FEB0119" w14:textId="77777777" w:rsidTr="007C5A71">
        <w:trPr>
          <w:cantSplit/>
          <w:jc w:val="center"/>
        </w:trPr>
        <w:tc>
          <w:tcPr>
            <w:tcW w:w="2406" w:type="dxa"/>
            <w:tcBorders>
              <w:top w:val="nil"/>
              <w:bottom w:val="nil"/>
            </w:tcBorders>
            <w:shd w:val="clear" w:color="auto" w:fill="auto"/>
          </w:tcPr>
          <w:p w14:paraId="4BE000AE" w14:textId="77777777" w:rsidR="00231CDC" w:rsidRPr="00931575" w:rsidRDefault="00231CDC" w:rsidP="007C5A71">
            <w:pPr>
              <w:pStyle w:val="TAC"/>
              <w:rPr>
                <w:rFonts w:eastAsia="‚c‚e‚o“Á‘¾ƒSƒVƒbƒN‘Ì"/>
              </w:rPr>
            </w:pPr>
            <w:r w:rsidRPr="00931575">
              <w:t>BS type 1-O</w:t>
            </w:r>
            <w:r>
              <w:t xml:space="preserve"> (Note 2)</w:t>
            </w:r>
          </w:p>
        </w:tc>
        <w:tc>
          <w:tcPr>
            <w:tcW w:w="2125" w:type="dxa"/>
            <w:tcBorders>
              <w:bottom w:val="nil"/>
            </w:tcBorders>
            <w:shd w:val="clear" w:color="auto" w:fill="auto"/>
          </w:tcPr>
          <w:p w14:paraId="6B86F19E" w14:textId="77777777" w:rsidR="00231CDC" w:rsidRPr="00931575" w:rsidRDefault="00231CDC" w:rsidP="007C5A71">
            <w:pPr>
              <w:pStyle w:val="TAC"/>
              <w:rPr>
                <w:rFonts w:eastAsia="‚c‚e‚o“Á‘¾ƒSƒVƒbƒN‘Ì" w:cs="v5.0.0"/>
              </w:rPr>
            </w:pPr>
            <w:r w:rsidRPr="00931575">
              <w:rPr>
                <w:rFonts w:eastAsia="‚c‚e‚o“Á‘¾ƒSƒVƒbƒN‘Ì"/>
              </w:rPr>
              <w:t xml:space="preserve">30 </w:t>
            </w:r>
          </w:p>
        </w:tc>
        <w:tc>
          <w:tcPr>
            <w:tcW w:w="2268" w:type="dxa"/>
          </w:tcPr>
          <w:p w14:paraId="32F03582" w14:textId="77777777" w:rsidR="00231CDC" w:rsidRPr="00931575" w:rsidRDefault="00231CDC" w:rsidP="007C5A71">
            <w:pPr>
              <w:pStyle w:val="TAC"/>
              <w:rPr>
                <w:rFonts w:eastAsia="‚c‚e‚o“Á‘¾ƒSƒVƒbƒN‘Ì"/>
              </w:rPr>
            </w:pPr>
            <w:r w:rsidRPr="00931575">
              <w:rPr>
                <w:rFonts w:eastAsia="‚c‚e‚o“Á‘¾ƒSƒVƒbƒN‘Ì"/>
              </w:rPr>
              <w:t>10</w:t>
            </w:r>
          </w:p>
        </w:tc>
        <w:tc>
          <w:tcPr>
            <w:tcW w:w="3686" w:type="dxa"/>
          </w:tcPr>
          <w:p w14:paraId="4441807C" w14:textId="77777777" w:rsidR="00231CDC" w:rsidRPr="00931575" w:rsidRDefault="00231CDC" w:rsidP="007C5A71">
            <w:pPr>
              <w:pStyle w:val="TAC"/>
              <w:rPr>
                <w:rFonts w:eastAsia="‚c‚e‚o“Á‘¾ƒSƒVƒbƒN‘Ì"/>
              </w:rPr>
            </w:pPr>
            <w:r w:rsidRPr="00931575">
              <w:rPr>
                <w:rFonts w:eastAsia="‚c‚e‚o“Á‘¾ƒSƒVƒbƒN‘Ì"/>
              </w:rPr>
              <w:t>-80.6 -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p>
        </w:tc>
      </w:tr>
      <w:tr w:rsidR="00231CDC" w:rsidRPr="00931575" w14:paraId="2AEE5F4F" w14:textId="77777777" w:rsidTr="007C5A71">
        <w:trPr>
          <w:cantSplit/>
          <w:jc w:val="center"/>
        </w:trPr>
        <w:tc>
          <w:tcPr>
            <w:tcW w:w="10485" w:type="dxa"/>
            <w:gridSpan w:val="4"/>
          </w:tcPr>
          <w:p w14:paraId="1595CCB7" w14:textId="77777777" w:rsidR="00231CDC" w:rsidRPr="00931575" w:rsidRDefault="00231CDC" w:rsidP="007C5A71">
            <w:pPr>
              <w:pStyle w:val="TAN"/>
              <w:rPr>
                <w:lang w:eastAsia="zh-CN"/>
              </w:rPr>
            </w:pPr>
            <w:r w:rsidRPr="00931575">
              <w:rPr>
                <w:lang w:eastAsia="zh-CN"/>
              </w:rPr>
              <w:t>NOTE</w:t>
            </w:r>
            <w:r>
              <w:rPr>
                <w:lang w:eastAsia="zh-CN"/>
              </w:rPr>
              <w:t xml:space="preserve"> </w:t>
            </w:r>
            <w:r w:rsidRPr="00931575">
              <w:rPr>
                <w:lang w:eastAsia="zh-CN"/>
              </w:rPr>
              <w:t>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w:t>
            </w:r>
            <w:r>
              <w:rPr>
                <w:lang w:eastAsia="zh-CN"/>
              </w:rPr>
              <w:t xml:space="preserve">  </w:t>
            </w:r>
            <w:r w:rsidRPr="00931575">
              <w:rPr>
                <w:lang w:eastAsia="zh-CN"/>
              </w:rPr>
              <w:t>7.1.</w:t>
            </w:r>
          </w:p>
          <w:p w14:paraId="2EDB3789" w14:textId="77777777" w:rsidR="00231CDC" w:rsidRPr="00931575" w:rsidDel="00E958CF" w:rsidRDefault="00231CDC" w:rsidP="007C5A71">
            <w:pPr>
              <w:pStyle w:val="TAN"/>
              <w:rPr>
                <w:lang w:eastAsia="zh-CN"/>
              </w:rPr>
            </w:pPr>
            <w:r>
              <w:rPr>
                <w:lang w:eastAsia="zh-CN"/>
              </w:rPr>
              <w:t>NOTE 2:</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5CB19B1" w14:textId="77777777" w:rsidR="00231CDC" w:rsidRPr="00931575" w:rsidRDefault="00231CDC" w:rsidP="00231CDC"/>
    <w:p w14:paraId="2BA5536C" w14:textId="536B7AB9" w:rsidR="00231CDC" w:rsidRPr="00931575" w:rsidRDefault="00231CDC" w:rsidP="00231CDC">
      <w:pPr>
        <w:pStyle w:val="B1"/>
      </w:pPr>
      <w:r w:rsidRPr="00931575">
        <w:rPr>
          <w:rFonts w:hint="eastAsia"/>
          <w:lang w:eastAsia="zh-CN"/>
        </w:rPr>
        <w:t>8</w:t>
      </w:r>
      <w:r w:rsidRPr="00931575">
        <w:t>)</w:t>
      </w:r>
      <w:r w:rsidRPr="00931575">
        <w:tab/>
        <w:t>The signal generator sends a test pattern with the pattern outlined in figure 8.3.</w:t>
      </w:r>
      <w:ins w:id="24" w:author="SAMSUNG-Yunchuan" w:date="2023-02-17T07:34:00Z">
        <w:r w:rsidR="002D476D">
          <w:t>11</w:t>
        </w:r>
      </w:ins>
      <w:del w:id="25" w:author="SAMSUNG-Yunchuan" w:date="2023-02-17T07:34:00Z">
        <w:r w:rsidDel="002D476D">
          <w:delText>x2</w:delText>
        </w:r>
      </w:del>
      <w:r w:rsidRPr="00931575">
        <w:t>.4.2-1. The following statistics are kept: the number of ACKs detected in the idle periods and the number of missed ACKs.</w:t>
      </w:r>
    </w:p>
    <w:p w14:paraId="007E31F3" w14:textId="77777777" w:rsidR="00231CDC" w:rsidRPr="00931575" w:rsidRDefault="00231CDC" w:rsidP="00231CDC">
      <w:pPr>
        <w:pStyle w:val="TH"/>
      </w:pPr>
      <w:r w:rsidRPr="00931575">
        <w:object w:dxaOrig="8670" w:dyaOrig="570" w14:anchorId="7891D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45pt" o:ole="" fillcolor="window">
            <v:imagedata r:id="rId12" o:title=""/>
          </v:shape>
          <o:OLEObject Type="Embed" ProgID="Word.Picture.8" ShapeID="_x0000_i1025" DrawAspect="Content" ObjectID="_1739338149" r:id="rId13"/>
        </w:object>
      </w:r>
    </w:p>
    <w:p w14:paraId="044EF758" w14:textId="77777777" w:rsidR="00231CDC" w:rsidRPr="00931575" w:rsidRDefault="00231CDC" w:rsidP="00231CDC">
      <w:pPr>
        <w:pStyle w:val="TF"/>
      </w:pPr>
      <w:r w:rsidRPr="00931575">
        <w:t>Figure 8.3.</w:t>
      </w:r>
      <w:r>
        <w:t>11</w:t>
      </w:r>
      <w:r w:rsidRPr="00931575">
        <w:t xml:space="preserve">.4.2-1: Test signal pattern for </w:t>
      </w:r>
      <w:r w:rsidRPr="00350206">
        <w:t>PUCCH sub-slot based repetition format 0 demodulation tests</w:t>
      </w:r>
    </w:p>
    <w:p w14:paraId="6473AA0F" w14:textId="77777777" w:rsidR="00231CDC" w:rsidRPr="00931575" w:rsidRDefault="00231CDC" w:rsidP="00231CDC"/>
    <w:p w14:paraId="444FE48A" w14:textId="77777777" w:rsidR="00231CDC" w:rsidRPr="00931575" w:rsidRDefault="00231CDC" w:rsidP="00231CDC">
      <w:pPr>
        <w:pStyle w:val="Heading4"/>
      </w:pPr>
      <w:bookmarkStart w:id="26" w:name="_Toc121999944"/>
      <w:bookmarkStart w:id="27" w:name="_Toc124154117"/>
      <w:bookmarkStart w:id="28" w:name="_Toc124154892"/>
      <w:r w:rsidRPr="00931575">
        <w:t>8.3.</w:t>
      </w:r>
      <w:r>
        <w:t>11</w:t>
      </w:r>
      <w:r w:rsidRPr="00931575">
        <w:t>.5</w:t>
      </w:r>
      <w:r w:rsidRPr="00931575">
        <w:tab/>
        <w:t>Test Requirement</w:t>
      </w:r>
      <w:bookmarkEnd w:id="26"/>
      <w:bookmarkEnd w:id="27"/>
      <w:bookmarkEnd w:id="28"/>
    </w:p>
    <w:p w14:paraId="47FF499D" w14:textId="77777777" w:rsidR="00231CDC" w:rsidRPr="00931575" w:rsidRDefault="00231CDC" w:rsidP="00231CDC">
      <w:pPr>
        <w:pStyle w:val="Heading5"/>
        <w:rPr>
          <w:i/>
          <w:iCs/>
          <w:lang w:eastAsia="zh-CN"/>
        </w:rPr>
      </w:pPr>
      <w:bookmarkStart w:id="29" w:name="_Toc121999945"/>
      <w:bookmarkStart w:id="30" w:name="_Toc124154118"/>
      <w:bookmarkStart w:id="31" w:name="_Toc124154893"/>
      <w:r w:rsidRPr="00931575">
        <w:t>8.3.</w:t>
      </w:r>
      <w:r>
        <w:t>11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t xml:space="preserve">Test </w:t>
      </w:r>
      <w:r w:rsidRPr="00931575">
        <w:rPr>
          <w:rFonts w:hint="eastAsia"/>
          <w:lang w:eastAsia="zh-CN"/>
        </w:rPr>
        <w:t>r</w:t>
      </w:r>
      <w:r w:rsidRPr="00931575">
        <w:t xml:space="preserve">equirement for </w:t>
      </w:r>
      <w:r w:rsidRPr="00931575">
        <w:rPr>
          <w:i/>
          <w:iCs/>
        </w:rPr>
        <w:t>BS type 1-O</w:t>
      </w:r>
      <w:bookmarkEnd w:id="29"/>
      <w:bookmarkEnd w:id="30"/>
      <w:bookmarkEnd w:id="31"/>
    </w:p>
    <w:p w14:paraId="27B7F0D1" w14:textId="77777777" w:rsidR="00231CDC" w:rsidRPr="00931575" w:rsidRDefault="00231CDC" w:rsidP="00231CDC">
      <w:r w:rsidRPr="00931575">
        <w:t>The fraction of falsely detected ACKs shall be less than 1% and the fraction of correctly detected ACKs shall be larger than 99% for the SNR listed in table 8.3.</w:t>
      </w:r>
      <w:r>
        <w:t>11</w:t>
      </w:r>
      <w:r w:rsidRPr="00931575">
        <w:t>.5.1-1</w:t>
      </w:r>
      <w:r>
        <w:t>.</w:t>
      </w:r>
    </w:p>
    <w:p w14:paraId="569E412A" w14:textId="245797C6" w:rsidR="00231CDC" w:rsidRPr="00931575" w:rsidRDefault="00231CDC" w:rsidP="00231CDC">
      <w:pPr>
        <w:pStyle w:val="TH"/>
      </w:pPr>
      <w:r w:rsidRPr="00931575">
        <w:lastRenderedPageBreak/>
        <w:t>Table 8.3.</w:t>
      </w:r>
      <w:r>
        <w:t>11</w:t>
      </w:r>
      <w:r w:rsidRPr="00931575">
        <w:t xml:space="preserve">.5.1-1: Test requirements for </w:t>
      </w:r>
      <w:r w:rsidRPr="00350206">
        <w:t xml:space="preserve">PUCCH sub-slot </w:t>
      </w:r>
      <w:del w:id="32" w:author="SAMSUNG-Yunchuan" w:date="2023-02-17T07:26:00Z">
        <w:r w:rsidRPr="00350206" w:rsidDel="00231CDC">
          <w:delText xml:space="preserve">repetiton </w:delText>
        </w:r>
      </w:del>
      <w:ins w:id="33" w:author="SAMSUNG-Yunchuan" w:date="2023-02-17T07:26:00Z">
        <w:r>
          <w:t>repetition</w:t>
        </w:r>
        <w:r w:rsidRPr="00350206">
          <w:t xml:space="preserve"> </w:t>
        </w:r>
      </w:ins>
      <w:r w:rsidRPr="00350206">
        <w:t>format 0 and 30 kHz SCS, 10 MHz channel bandwidth</w:t>
      </w:r>
    </w:p>
    <w:tbl>
      <w:tblPr>
        <w:tblW w:w="10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1299"/>
        <w:gridCol w:w="3305"/>
        <w:gridCol w:w="3305"/>
        <w:gridCol w:w="1066"/>
      </w:tblGrid>
      <w:tr w:rsidR="00231CDC" w:rsidRPr="00931575" w14:paraId="7AE6C78D" w14:textId="77777777" w:rsidTr="007C5A71">
        <w:trPr>
          <w:cantSplit/>
          <w:trHeight w:val="313"/>
          <w:jc w:val="center"/>
        </w:trPr>
        <w:tc>
          <w:tcPr>
            <w:tcW w:w="1412" w:type="dxa"/>
            <w:tcBorders>
              <w:bottom w:val="nil"/>
            </w:tcBorders>
            <w:shd w:val="clear" w:color="auto" w:fill="auto"/>
          </w:tcPr>
          <w:p w14:paraId="1036CDCA" w14:textId="77777777" w:rsidR="00231CDC" w:rsidRPr="00931575" w:rsidRDefault="00231CDC" w:rsidP="007C5A71">
            <w:pPr>
              <w:pStyle w:val="TAH"/>
            </w:pPr>
            <w:r w:rsidRPr="00931575">
              <w:t>Number</w:t>
            </w:r>
          </w:p>
        </w:tc>
        <w:tc>
          <w:tcPr>
            <w:tcW w:w="1299" w:type="dxa"/>
            <w:tcBorders>
              <w:bottom w:val="nil"/>
            </w:tcBorders>
            <w:shd w:val="clear" w:color="auto" w:fill="auto"/>
          </w:tcPr>
          <w:p w14:paraId="21817695" w14:textId="77777777" w:rsidR="00231CDC" w:rsidRPr="00931575" w:rsidRDefault="00231CDC" w:rsidP="007C5A71">
            <w:pPr>
              <w:pStyle w:val="TAH"/>
            </w:pPr>
            <w:r w:rsidRPr="00931575">
              <w:rPr>
                <w:rFonts w:eastAsia="宋体"/>
              </w:rPr>
              <w:t>Number of</w:t>
            </w:r>
          </w:p>
        </w:tc>
        <w:tc>
          <w:tcPr>
            <w:tcW w:w="3305" w:type="dxa"/>
            <w:tcBorders>
              <w:bottom w:val="nil"/>
            </w:tcBorders>
          </w:tcPr>
          <w:p w14:paraId="7EAEEE71" w14:textId="77777777" w:rsidR="00231CDC" w:rsidRPr="00931575" w:rsidRDefault="00231CDC" w:rsidP="007C5A71">
            <w:pPr>
              <w:pStyle w:val="TAH"/>
              <w:rPr>
                <w:lang w:eastAsia="zh-CN"/>
              </w:rPr>
            </w:pPr>
            <w:r>
              <w:rPr>
                <w:rFonts w:hint="eastAsia"/>
                <w:lang w:eastAsia="zh-CN"/>
              </w:rPr>
              <w:t>C</w:t>
            </w:r>
            <w:r>
              <w:rPr>
                <w:lang w:eastAsia="zh-CN"/>
              </w:rPr>
              <w:t>yclic</w:t>
            </w:r>
          </w:p>
        </w:tc>
        <w:tc>
          <w:tcPr>
            <w:tcW w:w="3305" w:type="dxa"/>
            <w:tcBorders>
              <w:bottom w:val="nil"/>
            </w:tcBorders>
            <w:shd w:val="clear" w:color="auto" w:fill="auto"/>
          </w:tcPr>
          <w:p w14:paraId="17FE6DB9" w14:textId="77777777" w:rsidR="00231CDC" w:rsidRPr="00931575" w:rsidRDefault="00231CDC" w:rsidP="007C5A71">
            <w:pPr>
              <w:pStyle w:val="TAH"/>
            </w:pPr>
            <w:r w:rsidRPr="00931575">
              <w:t>Propagation conditions and</w:t>
            </w:r>
          </w:p>
        </w:tc>
        <w:tc>
          <w:tcPr>
            <w:tcW w:w="1066" w:type="dxa"/>
            <w:vMerge w:val="restart"/>
          </w:tcPr>
          <w:p w14:paraId="16C411AD" w14:textId="77777777" w:rsidR="00231CDC" w:rsidRPr="00931575" w:rsidRDefault="00231CDC" w:rsidP="007C5A71">
            <w:pPr>
              <w:pStyle w:val="TAH"/>
              <w:rPr>
                <w:lang w:eastAsia="zh-CN"/>
              </w:rPr>
            </w:pPr>
            <w:r>
              <w:rPr>
                <w:lang w:eastAsia="zh-CN"/>
              </w:rPr>
              <w:t>SNR (dB)</w:t>
            </w:r>
          </w:p>
        </w:tc>
      </w:tr>
      <w:tr w:rsidR="00231CDC" w:rsidRPr="00931575" w14:paraId="43238D43" w14:textId="77777777" w:rsidTr="007C5A71">
        <w:trPr>
          <w:cantSplit/>
          <w:trHeight w:val="245"/>
          <w:jc w:val="center"/>
        </w:trPr>
        <w:tc>
          <w:tcPr>
            <w:tcW w:w="1412" w:type="dxa"/>
            <w:tcBorders>
              <w:top w:val="nil"/>
              <w:bottom w:val="single" w:sz="4" w:space="0" w:color="auto"/>
            </w:tcBorders>
            <w:shd w:val="clear" w:color="auto" w:fill="auto"/>
          </w:tcPr>
          <w:p w14:paraId="028264C9" w14:textId="77777777" w:rsidR="00231CDC" w:rsidRPr="00931575" w:rsidRDefault="00231CDC" w:rsidP="007C5A71">
            <w:pPr>
              <w:pStyle w:val="TAH"/>
            </w:pPr>
            <w:r w:rsidRPr="00931575">
              <w:t>of TX antennas</w:t>
            </w:r>
          </w:p>
        </w:tc>
        <w:tc>
          <w:tcPr>
            <w:tcW w:w="1299" w:type="dxa"/>
            <w:tcBorders>
              <w:top w:val="nil"/>
              <w:bottom w:val="single" w:sz="4" w:space="0" w:color="auto"/>
            </w:tcBorders>
            <w:shd w:val="clear" w:color="auto" w:fill="auto"/>
          </w:tcPr>
          <w:p w14:paraId="5F613089" w14:textId="77777777" w:rsidR="00231CDC" w:rsidRPr="00931575" w:rsidRDefault="00231CDC" w:rsidP="007C5A71">
            <w:pPr>
              <w:pStyle w:val="TAH"/>
            </w:pPr>
            <w:r w:rsidRPr="00931575">
              <w:rPr>
                <w:rFonts w:eastAsia="宋体"/>
              </w:rPr>
              <w:t>demodulation branches</w:t>
            </w:r>
          </w:p>
        </w:tc>
        <w:tc>
          <w:tcPr>
            <w:tcW w:w="3305" w:type="dxa"/>
            <w:tcBorders>
              <w:top w:val="nil"/>
              <w:bottom w:val="single" w:sz="4" w:space="0" w:color="auto"/>
            </w:tcBorders>
          </w:tcPr>
          <w:p w14:paraId="2E8FD67C" w14:textId="77777777" w:rsidR="00231CDC" w:rsidRPr="00931575" w:rsidRDefault="00231CDC" w:rsidP="007C5A71">
            <w:pPr>
              <w:pStyle w:val="TAH"/>
              <w:rPr>
                <w:lang w:eastAsia="zh-CN"/>
              </w:rPr>
            </w:pPr>
            <w:r>
              <w:rPr>
                <w:rFonts w:hint="eastAsia"/>
                <w:lang w:eastAsia="zh-CN"/>
              </w:rPr>
              <w:t>P</w:t>
            </w:r>
            <w:r>
              <w:rPr>
                <w:lang w:eastAsia="zh-CN"/>
              </w:rPr>
              <w:t>refix</w:t>
            </w:r>
          </w:p>
        </w:tc>
        <w:tc>
          <w:tcPr>
            <w:tcW w:w="3305" w:type="dxa"/>
            <w:tcBorders>
              <w:top w:val="nil"/>
              <w:bottom w:val="single" w:sz="4" w:space="0" w:color="auto"/>
            </w:tcBorders>
            <w:shd w:val="clear" w:color="auto" w:fill="auto"/>
          </w:tcPr>
          <w:p w14:paraId="5F240DF0" w14:textId="77777777" w:rsidR="00231CDC" w:rsidRPr="00931575" w:rsidRDefault="00231CDC" w:rsidP="007C5A71">
            <w:pPr>
              <w:pStyle w:val="TAH"/>
            </w:pPr>
            <w:r w:rsidRPr="00931575">
              <w:t>correlation matrix (annex J)</w:t>
            </w:r>
          </w:p>
        </w:tc>
        <w:tc>
          <w:tcPr>
            <w:tcW w:w="1066" w:type="dxa"/>
            <w:vMerge/>
          </w:tcPr>
          <w:p w14:paraId="0537A78D" w14:textId="77777777" w:rsidR="00231CDC" w:rsidRPr="00931575" w:rsidRDefault="00231CDC" w:rsidP="007C5A71">
            <w:pPr>
              <w:pStyle w:val="TAH"/>
            </w:pPr>
          </w:p>
        </w:tc>
      </w:tr>
      <w:tr w:rsidR="00231CDC" w:rsidRPr="00931575" w14:paraId="01FD3694" w14:textId="77777777" w:rsidTr="007C5A71">
        <w:trPr>
          <w:cantSplit/>
          <w:trHeight w:val="285"/>
          <w:jc w:val="center"/>
        </w:trPr>
        <w:tc>
          <w:tcPr>
            <w:tcW w:w="1412" w:type="dxa"/>
            <w:tcBorders>
              <w:bottom w:val="single" w:sz="4" w:space="0" w:color="auto"/>
            </w:tcBorders>
            <w:shd w:val="clear" w:color="auto" w:fill="auto"/>
          </w:tcPr>
          <w:p w14:paraId="45EF104B" w14:textId="77777777" w:rsidR="00231CDC" w:rsidRPr="00931575" w:rsidRDefault="00231CDC" w:rsidP="007C5A71">
            <w:pPr>
              <w:pStyle w:val="TAC"/>
            </w:pPr>
            <w:r w:rsidRPr="00931575">
              <w:t>1</w:t>
            </w:r>
          </w:p>
        </w:tc>
        <w:tc>
          <w:tcPr>
            <w:tcW w:w="1299" w:type="dxa"/>
            <w:tcBorders>
              <w:bottom w:val="single" w:sz="4" w:space="0" w:color="auto"/>
            </w:tcBorders>
            <w:shd w:val="clear" w:color="auto" w:fill="auto"/>
          </w:tcPr>
          <w:p w14:paraId="7F50D5A0" w14:textId="77777777" w:rsidR="00231CDC" w:rsidRPr="00931575" w:rsidRDefault="00231CDC" w:rsidP="007C5A71">
            <w:pPr>
              <w:pStyle w:val="TAC"/>
            </w:pPr>
            <w:r w:rsidRPr="00931575">
              <w:t>2</w:t>
            </w:r>
          </w:p>
        </w:tc>
        <w:tc>
          <w:tcPr>
            <w:tcW w:w="3305" w:type="dxa"/>
            <w:tcBorders>
              <w:bottom w:val="single" w:sz="4" w:space="0" w:color="auto"/>
            </w:tcBorders>
          </w:tcPr>
          <w:p w14:paraId="5B2046CC" w14:textId="77777777" w:rsidR="00231CDC" w:rsidRPr="00931575" w:rsidRDefault="00231CDC" w:rsidP="007C5A71">
            <w:pPr>
              <w:pStyle w:val="TAC"/>
              <w:rPr>
                <w:lang w:eastAsia="zh-CN"/>
              </w:rPr>
            </w:pPr>
            <w:r>
              <w:rPr>
                <w:rFonts w:hint="eastAsia"/>
                <w:lang w:eastAsia="zh-CN"/>
              </w:rPr>
              <w:t>N</w:t>
            </w:r>
            <w:r>
              <w:rPr>
                <w:lang w:eastAsia="zh-CN"/>
              </w:rPr>
              <w:t>ormal</w:t>
            </w:r>
          </w:p>
        </w:tc>
        <w:tc>
          <w:tcPr>
            <w:tcW w:w="3305" w:type="dxa"/>
            <w:tcBorders>
              <w:bottom w:val="single" w:sz="4" w:space="0" w:color="auto"/>
            </w:tcBorders>
            <w:shd w:val="clear" w:color="auto" w:fill="auto"/>
          </w:tcPr>
          <w:p w14:paraId="0048DAB4" w14:textId="77777777" w:rsidR="00231CDC" w:rsidRPr="00931575" w:rsidRDefault="00231CDC" w:rsidP="007C5A71">
            <w:pPr>
              <w:pStyle w:val="TAC"/>
            </w:pPr>
            <w:r w:rsidRPr="00931575">
              <w:t>TDLC300-100 Low</w:t>
            </w:r>
          </w:p>
        </w:tc>
        <w:tc>
          <w:tcPr>
            <w:tcW w:w="1066" w:type="dxa"/>
            <w:tcBorders>
              <w:bottom w:val="single" w:sz="4" w:space="0" w:color="auto"/>
            </w:tcBorders>
          </w:tcPr>
          <w:p w14:paraId="05FACFA9" w14:textId="77777777" w:rsidR="00231CDC" w:rsidRPr="00931575" w:rsidRDefault="00231CDC" w:rsidP="007C5A71">
            <w:pPr>
              <w:pStyle w:val="TAC"/>
            </w:pPr>
            <w:del w:id="34" w:author="SAMSUNG-Yunchuan" w:date="2023-02-17T07:26:00Z">
              <w:r w:rsidDel="00231CDC">
                <w:delText>[</w:delText>
              </w:r>
            </w:del>
            <w:r>
              <w:t>2.1</w:t>
            </w:r>
            <w:del w:id="35" w:author="SAMSUNG-Yunchuan" w:date="2023-02-17T07:26:00Z">
              <w:r w:rsidDel="00231CDC">
                <w:delText>]</w:delText>
              </w:r>
            </w:del>
          </w:p>
        </w:tc>
      </w:tr>
    </w:tbl>
    <w:p w14:paraId="1510D12A" w14:textId="77777777" w:rsidR="00B62227" w:rsidRDefault="00B62227" w:rsidP="00F8009E">
      <w:pPr>
        <w:jc w:val="center"/>
        <w:rPr>
          <w:noProof/>
          <w:color w:val="FF0000"/>
          <w:lang w:eastAsia="zh-CN"/>
        </w:rPr>
      </w:pPr>
    </w:p>
    <w:p w14:paraId="1C63D738" w14:textId="1F79AB5F" w:rsidR="00F8009E" w:rsidRDefault="00F8009E" w:rsidP="00F8009E">
      <w:pPr>
        <w:jc w:val="center"/>
        <w:rPr>
          <w:noProof/>
          <w:color w:val="FF0000"/>
          <w:lang w:eastAsia="zh-CN"/>
        </w:rPr>
      </w:pPr>
      <w:r w:rsidRPr="00F8009E">
        <w:rPr>
          <w:rFonts w:hint="eastAsia"/>
          <w:noProof/>
          <w:color w:val="FF0000"/>
          <w:lang w:eastAsia="zh-CN"/>
        </w:rPr>
        <w:t>&lt;</w:t>
      </w:r>
      <w:r w:rsidRPr="00F8009E">
        <w:rPr>
          <w:noProof/>
          <w:color w:val="FF0000"/>
          <w:lang w:eastAsia="zh-CN"/>
        </w:rPr>
        <w:t>End of Change 1&gt;</w:t>
      </w:r>
    </w:p>
    <w:p w14:paraId="19B01A4E" w14:textId="13EDDE0F" w:rsidR="00231CDC" w:rsidRDefault="00231CDC" w:rsidP="00F8009E">
      <w:pPr>
        <w:jc w:val="center"/>
        <w:rPr>
          <w:noProof/>
          <w:color w:val="FF0000"/>
          <w:lang w:eastAsia="zh-CN"/>
        </w:rPr>
      </w:pPr>
    </w:p>
    <w:p w14:paraId="276C9003" w14:textId="0ADD7D2A" w:rsidR="00231CDC" w:rsidRDefault="00231CDC" w:rsidP="00F8009E">
      <w:pPr>
        <w:jc w:val="center"/>
        <w:rPr>
          <w:noProof/>
          <w:color w:val="FF0000"/>
          <w:lang w:eastAsia="zh-CN"/>
        </w:rPr>
      </w:pPr>
    </w:p>
    <w:p w14:paraId="6E175EF7" w14:textId="11A3181A" w:rsidR="00231CDC" w:rsidRDefault="00231CDC" w:rsidP="00F8009E">
      <w:pPr>
        <w:jc w:val="center"/>
        <w:rPr>
          <w:noProof/>
          <w:color w:val="FF0000"/>
          <w:lang w:eastAsia="zh-CN"/>
        </w:rPr>
      </w:pPr>
    </w:p>
    <w:p w14:paraId="13C35A6C" w14:textId="1A0E9300" w:rsidR="00231CDC" w:rsidRDefault="00231CDC" w:rsidP="00231CDC">
      <w:pPr>
        <w:jc w:val="center"/>
        <w:rPr>
          <w:noProof/>
          <w:color w:val="FF0000"/>
          <w:lang w:eastAsia="zh-CN"/>
        </w:rPr>
      </w:pPr>
      <w:r w:rsidRPr="00F8009E">
        <w:rPr>
          <w:rFonts w:hint="eastAsia"/>
          <w:noProof/>
          <w:color w:val="FF0000"/>
          <w:lang w:eastAsia="zh-CN"/>
        </w:rPr>
        <w:t>&lt;</w:t>
      </w:r>
      <w:r w:rsidRPr="00F8009E">
        <w:rPr>
          <w:noProof/>
          <w:color w:val="FF0000"/>
          <w:lang w:eastAsia="zh-CN"/>
        </w:rPr>
        <w:t>Start of Change</w:t>
      </w:r>
      <w:r>
        <w:rPr>
          <w:noProof/>
          <w:color w:val="FF0000"/>
          <w:lang w:eastAsia="zh-CN"/>
        </w:rPr>
        <w:t xml:space="preserve"> 2</w:t>
      </w:r>
      <w:r w:rsidRPr="00F8009E">
        <w:rPr>
          <w:noProof/>
          <w:color w:val="FF0000"/>
          <w:lang w:eastAsia="zh-CN"/>
        </w:rPr>
        <w:t>&gt;</w:t>
      </w:r>
      <w:r>
        <w:rPr>
          <w:noProof/>
          <w:color w:val="FF0000"/>
          <w:lang w:eastAsia="zh-CN"/>
        </w:rPr>
        <w:br/>
      </w:r>
    </w:p>
    <w:p w14:paraId="1EBD18E8" w14:textId="77777777" w:rsidR="00231CDC" w:rsidRPr="00931575" w:rsidRDefault="00231CDC" w:rsidP="00231CDC">
      <w:pPr>
        <w:pStyle w:val="Heading1"/>
      </w:pPr>
      <w:bookmarkStart w:id="36" w:name="_Toc21103090"/>
      <w:bookmarkStart w:id="37" w:name="_Toc29810939"/>
      <w:bookmarkStart w:id="38" w:name="_Toc36636300"/>
      <w:bookmarkStart w:id="39" w:name="_Toc37273246"/>
      <w:bookmarkStart w:id="40" w:name="_Toc45886336"/>
      <w:bookmarkStart w:id="41" w:name="_Toc53183381"/>
      <w:bookmarkStart w:id="42" w:name="_Toc58916093"/>
      <w:bookmarkStart w:id="43" w:name="_Toc58918274"/>
      <w:bookmarkStart w:id="44" w:name="_Toc66694144"/>
      <w:bookmarkStart w:id="45" w:name="_Toc74916169"/>
      <w:bookmarkStart w:id="46" w:name="_Toc76114794"/>
      <w:bookmarkStart w:id="47" w:name="_Toc76544680"/>
      <w:bookmarkStart w:id="48" w:name="_Toc82536802"/>
      <w:bookmarkStart w:id="49" w:name="_Toc89953095"/>
      <w:bookmarkStart w:id="50" w:name="_Toc98766912"/>
      <w:bookmarkStart w:id="51" w:name="_Toc99703275"/>
      <w:bookmarkStart w:id="52" w:name="_Toc106207067"/>
      <w:bookmarkStart w:id="53" w:name="_Toc115081069"/>
      <w:bookmarkStart w:id="54" w:name="_Toc122000020"/>
      <w:bookmarkStart w:id="55" w:name="_Toc124154193"/>
      <w:bookmarkStart w:id="56" w:name="_Toc124154968"/>
      <w:r w:rsidRPr="00931575">
        <w:t>C.3</w:t>
      </w:r>
      <w:r w:rsidRPr="00931575">
        <w:tab/>
      </w:r>
      <w:r w:rsidRPr="00931575">
        <w:rPr>
          <w:lang w:eastAsia="sv-SE"/>
        </w:rPr>
        <w:t>Measurement of performance requirements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7714B54" w14:textId="77777777" w:rsidR="00231CDC" w:rsidRPr="00931575" w:rsidRDefault="00231CDC" w:rsidP="00231CDC">
      <w:pPr>
        <w:pStyle w:val="TH"/>
      </w:pPr>
      <w:r w:rsidRPr="00931575">
        <w:t>Table C.3-1: Derivation of test requirements (FR1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231CDC" w:rsidRPr="00931575" w14:paraId="3B13D12D" w14:textId="77777777" w:rsidTr="007C5A71">
        <w:trPr>
          <w:cantSplit/>
          <w:jc w:val="center"/>
        </w:trPr>
        <w:tc>
          <w:tcPr>
            <w:tcW w:w="2972" w:type="dxa"/>
          </w:tcPr>
          <w:p w14:paraId="3063C78F" w14:textId="77777777" w:rsidR="00231CDC" w:rsidRPr="00931575" w:rsidRDefault="00231CDC" w:rsidP="007C5A71">
            <w:pPr>
              <w:pStyle w:val="TAH"/>
            </w:pPr>
            <w:r w:rsidRPr="00931575">
              <w:t xml:space="preserve">Test </w:t>
            </w:r>
          </w:p>
        </w:tc>
        <w:tc>
          <w:tcPr>
            <w:tcW w:w="2176" w:type="dxa"/>
          </w:tcPr>
          <w:p w14:paraId="7EEB7DF4" w14:textId="77777777" w:rsidR="00231CDC" w:rsidRPr="00931575" w:rsidRDefault="00231CDC" w:rsidP="007C5A71">
            <w:pPr>
              <w:pStyle w:val="TAH"/>
            </w:pPr>
            <w:r w:rsidRPr="00931575">
              <w:t>Minimum Requirement in TS 38.104 [2]</w:t>
            </w:r>
          </w:p>
        </w:tc>
        <w:tc>
          <w:tcPr>
            <w:tcW w:w="1368" w:type="dxa"/>
          </w:tcPr>
          <w:p w14:paraId="2B4C0502" w14:textId="77777777" w:rsidR="00231CDC" w:rsidRPr="00931575" w:rsidRDefault="00231CDC" w:rsidP="007C5A71">
            <w:pPr>
              <w:pStyle w:val="TAH"/>
            </w:pPr>
            <w:r w:rsidRPr="00931575">
              <w:t>Test Tolerance</w:t>
            </w:r>
            <w:r w:rsidRPr="00931575">
              <w:br/>
              <w:t>(TT</w:t>
            </w:r>
            <w:r w:rsidRPr="00931575">
              <w:rPr>
                <w:vertAlign w:val="subscript"/>
              </w:rPr>
              <w:t>OTA</w:t>
            </w:r>
            <w:r w:rsidRPr="00931575">
              <w:t>)</w:t>
            </w:r>
          </w:p>
        </w:tc>
        <w:tc>
          <w:tcPr>
            <w:tcW w:w="3132" w:type="dxa"/>
          </w:tcPr>
          <w:p w14:paraId="1E68F1E0" w14:textId="77777777" w:rsidR="00231CDC" w:rsidRPr="00931575" w:rsidRDefault="00231CDC" w:rsidP="007C5A71">
            <w:pPr>
              <w:pStyle w:val="TAH"/>
            </w:pPr>
            <w:r w:rsidRPr="00931575">
              <w:t>Test requirement in  the present document</w:t>
            </w:r>
          </w:p>
        </w:tc>
      </w:tr>
      <w:tr w:rsidR="00231CDC" w:rsidRPr="00931575" w14:paraId="343BE194" w14:textId="77777777" w:rsidTr="007C5A71">
        <w:trPr>
          <w:cantSplit/>
          <w:jc w:val="center"/>
        </w:trPr>
        <w:tc>
          <w:tcPr>
            <w:tcW w:w="2972" w:type="dxa"/>
          </w:tcPr>
          <w:p w14:paraId="024C8B09" w14:textId="77777777" w:rsidR="00231CDC" w:rsidRPr="00931575" w:rsidRDefault="00231CDC" w:rsidP="007C5A71">
            <w:pPr>
              <w:pStyle w:val="TAL"/>
              <w:rPr>
                <w:rFonts w:cs="Arial"/>
              </w:rPr>
            </w:pPr>
            <w:r w:rsidRPr="00931575">
              <w:rPr>
                <w:rFonts w:cs="Arial"/>
              </w:rPr>
              <w:t>8.2.1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4D7E8A05" w14:textId="77777777" w:rsidR="00231CDC" w:rsidRPr="00931575" w:rsidRDefault="00231CDC" w:rsidP="007C5A71">
            <w:pPr>
              <w:pStyle w:val="TAL"/>
            </w:pPr>
            <w:r w:rsidRPr="00931575">
              <w:t>See clause 11.2.1.1</w:t>
            </w:r>
          </w:p>
        </w:tc>
        <w:tc>
          <w:tcPr>
            <w:tcW w:w="1368" w:type="dxa"/>
          </w:tcPr>
          <w:p w14:paraId="0A81D30A" w14:textId="77777777" w:rsidR="00231CDC" w:rsidRPr="00931575" w:rsidRDefault="00231CDC" w:rsidP="007C5A71">
            <w:pPr>
              <w:pStyle w:val="TAL"/>
            </w:pPr>
            <w:r w:rsidRPr="00931575">
              <w:t>0.6 dB</w:t>
            </w:r>
          </w:p>
        </w:tc>
        <w:tc>
          <w:tcPr>
            <w:tcW w:w="3132" w:type="dxa"/>
          </w:tcPr>
          <w:p w14:paraId="3189DC5C" w14:textId="77777777" w:rsidR="00231CDC" w:rsidRPr="00931575" w:rsidRDefault="00231CDC" w:rsidP="007C5A71">
            <w:pPr>
              <w:pStyle w:val="TAL"/>
            </w:pPr>
            <w:r w:rsidRPr="00931575">
              <w:t>Formula: SNR + TT</w:t>
            </w:r>
            <w:r w:rsidRPr="00931575">
              <w:rPr>
                <w:vertAlign w:val="subscript"/>
              </w:rPr>
              <w:t>OTA</w:t>
            </w:r>
          </w:p>
          <w:p w14:paraId="10D771F8" w14:textId="77777777" w:rsidR="00231CDC" w:rsidRPr="00931575" w:rsidRDefault="00231CDC" w:rsidP="007C5A71">
            <w:pPr>
              <w:pStyle w:val="TAL"/>
              <w:rPr>
                <w:rFonts w:cs="Arial"/>
              </w:rPr>
            </w:pPr>
            <w:r w:rsidRPr="00931575">
              <w:t>T-put limit unchanged</w:t>
            </w:r>
          </w:p>
        </w:tc>
      </w:tr>
      <w:tr w:rsidR="00231CDC" w:rsidRPr="00931575" w14:paraId="7BAFCE2B" w14:textId="77777777" w:rsidTr="007C5A71">
        <w:trPr>
          <w:cantSplit/>
          <w:jc w:val="center"/>
        </w:trPr>
        <w:tc>
          <w:tcPr>
            <w:tcW w:w="2972" w:type="dxa"/>
          </w:tcPr>
          <w:p w14:paraId="7849C43A" w14:textId="77777777" w:rsidR="00231CDC" w:rsidRPr="00931575" w:rsidRDefault="00231CDC" w:rsidP="007C5A71">
            <w:pPr>
              <w:pStyle w:val="TAL"/>
              <w:rPr>
                <w:rFonts w:cs="Arial"/>
              </w:rPr>
            </w:pPr>
            <w:r w:rsidRPr="00931575">
              <w:rPr>
                <w:rFonts w:cs="Arial"/>
              </w:rPr>
              <w:t>8.2.2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40F9E0A1" w14:textId="77777777" w:rsidR="00231CDC" w:rsidRPr="00931575" w:rsidRDefault="00231CDC" w:rsidP="007C5A71">
            <w:pPr>
              <w:pStyle w:val="TAL"/>
            </w:pPr>
            <w:r w:rsidRPr="00931575">
              <w:t>See clause 11.2.1.2</w:t>
            </w:r>
          </w:p>
        </w:tc>
        <w:tc>
          <w:tcPr>
            <w:tcW w:w="1368" w:type="dxa"/>
          </w:tcPr>
          <w:p w14:paraId="4D2B4832" w14:textId="77777777" w:rsidR="00231CDC" w:rsidRPr="00931575" w:rsidRDefault="00231CDC" w:rsidP="007C5A71">
            <w:pPr>
              <w:pStyle w:val="TAL"/>
            </w:pPr>
            <w:r w:rsidRPr="00931575">
              <w:t>0.</w:t>
            </w:r>
            <w:r w:rsidRPr="00931575">
              <w:rPr>
                <w:lang w:eastAsia="zh-CN"/>
              </w:rPr>
              <w:t xml:space="preserve">6 </w:t>
            </w:r>
            <w:r w:rsidRPr="00931575">
              <w:t>dB</w:t>
            </w:r>
          </w:p>
        </w:tc>
        <w:tc>
          <w:tcPr>
            <w:tcW w:w="3132" w:type="dxa"/>
          </w:tcPr>
          <w:p w14:paraId="107D797D" w14:textId="77777777" w:rsidR="00231CDC" w:rsidRPr="00931575" w:rsidRDefault="00231CDC" w:rsidP="007C5A71">
            <w:pPr>
              <w:pStyle w:val="TAL"/>
            </w:pPr>
            <w:r w:rsidRPr="00931575">
              <w:t>Formula: SNR + TT</w:t>
            </w:r>
            <w:r w:rsidRPr="00931575">
              <w:rPr>
                <w:vertAlign w:val="subscript"/>
              </w:rPr>
              <w:t>OTA</w:t>
            </w:r>
          </w:p>
          <w:p w14:paraId="38AA634A" w14:textId="77777777" w:rsidR="00231CDC" w:rsidRPr="00931575" w:rsidRDefault="00231CDC" w:rsidP="007C5A71">
            <w:pPr>
              <w:pStyle w:val="TAL"/>
            </w:pPr>
            <w:r w:rsidRPr="00931575">
              <w:t>T-put limit unchanged</w:t>
            </w:r>
          </w:p>
        </w:tc>
      </w:tr>
      <w:tr w:rsidR="00231CDC" w:rsidRPr="00931575" w14:paraId="0F63BBE3" w14:textId="77777777" w:rsidTr="007C5A71">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228541FB" w14:textId="77777777" w:rsidR="00231CDC" w:rsidRPr="00931575" w:rsidRDefault="00231CDC" w:rsidP="007C5A71">
            <w:r w:rsidRPr="00931575">
              <w:t>8.2.3</w:t>
            </w:r>
            <w:r w:rsidRPr="00931575">
              <w:tab/>
            </w:r>
            <w:r w:rsidRPr="00931575">
              <w:rPr>
                <w:lang w:eastAsia="fr-FR"/>
              </w:rPr>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14:paraId="6D41057C" w14:textId="77777777" w:rsidR="00231CDC" w:rsidRPr="00931575" w:rsidRDefault="00231CDC" w:rsidP="007C5A71">
            <w:r w:rsidRPr="00931575">
              <w:t>See clause 11.2.1.3</w:t>
            </w:r>
          </w:p>
        </w:tc>
        <w:tc>
          <w:tcPr>
            <w:tcW w:w="1368" w:type="dxa"/>
            <w:tcBorders>
              <w:top w:val="single" w:sz="4" w:space="0" w:color="auto"/>
              <w:left w:val="single" w:sz="4" w:space="0" w:color="auto"/>
              <w:bottom w:val="single" w:sz="4" w:space="0" w:color="auto"/>
              <w:right w:val="single" w:sz="4" w:space="0" w:color="auto"/>
            </w:tcBorders>
          </w:tcPr>
          <w:p w14:paraId="727C54F0" w14:textId="77777777" w:rsidR="00231CDC" w:rsidRPr="00931575" w:rsidRDefault="00231CDC" w:rsidP="007C5A71">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14:paraId="26D374CC" w14:textId="77777777" w:rsidR="00231CDC" w:rsidRPr="00931575" w:rsidRDefault="00231CDC" w:rsidP="007C5A71">
            <w:pPr>
              <w:pStyle w:val="TAL"/>
            </w:pPr>
            <w:r w:rsidRPr="00931575">
              <w:rPr>
                <w:lang w:eastAsia="fr-FR"/>
              </w:rPr>
              <w:t>Formula: SNR + TT</w:t>
            </w:r>
            <w:r w:rsidRPr="00931575">
              <w:rPr>
                <w:vertAlign w:val="subscript"/>
                <w:lang w:eastAsia="fr-FR"/>
              </w:rPr>
              <w:t>OTA</w:t>
            </w:r>
          </w:p>
          <w:p w14:paraId="19348875" w14:textId="77777777" w:rsidR="00231CDC" w:rsidRPr="00931575" w:rsidRDefault="00231CDC" w:rsidP="007C5A71">
            <w:pPr>
              <w:pStyle w:val="TAL"/>
              <w:rPr>
                <w:lang w:eastAsia="fr-FR"/>
              </w:rPr>
            </w:pPr>
            <w:r w:rsidRPr="00931575">
              <w:rPr>
                <w:lang w:eastAsia="fr-FR"/>
              </w:rPr>
              <w:t>BLER limit unchanged</w:t>
            </w:r>
          </w:p>
        </w:tc>
      </w:tr>
      <w:tr w:rsidR="00231CDC" w:rsidRPr="00931575" w14:paraId="6ADBEF0A" w14:textId="77777777" w:rsidTr="007C5A71">
        <w:trPr>
          <w:cantSplit/>
          <w:jc w:val="center"/>
        </w:trPr>
        <w:tc>
          <w:tcPr>
            <w:tcW w:w="2972" w:type="dxa"/>
          </w:tcPr>
          <w:p w14:paraId="002B9C9B" w14:textId="77777777" w:rsidR="00231CDC" w:rsidRPr="00931575" w:rsidRDefault="00231CDC" w:rsidP="007C5A71">
            <w:pPr>
              <w:pStyle w:val="TAL"/>
              <w:rPr>
                <w:rFonts w:cs="Arial"/>
              </w:rPr>
            </w:pPr>
            <w:r w:rsidRPr="00931575">
              <w:lastRenderedPageBreak/>
              <w:t>8.2.4</w:t>
            </w:r>
            <w:r w:rsidRPr="00931575">
              <w:tab/>
              <w:t>Performance requirements for PUSCH for high speed train</w:t>
            </w:r>
          </w:p>
        </w:tc>
        <w:tc>
          <w:tcPr>
            <w:tcW w:w="2176" w:type="dxa"/>
          </w:tcPr>
          <w:p w14:paraId="24238F12" w14:textId="77777777" w:rsidR="00231CDC" w:rsidRPr="00931575" w:rsidRDefault="00231CDC" w:rsidP="007C5A71">
            <w:pPr>
              <w:pStyle w:val="TAL"/>
              <w:rPr>
                <w:rFonts w:cs="Arial"/>
              </w:rPr>
            </w:pPr>
            <w:r w:rsidRPr="00931575">
              <w:t>SNRs as specified</w:t>
            </w:r>
          </w:p>
        </w:tc>
        <w:tc>
          <w:tcPr>
            <w:tcW w:w="1368" w:type="dxa"/>
          </w:tcPr>
          <w:p w14:paraId="03347831" w14:textId="77777777" w:rsidR="00231CDC" w:rsidRPr="00931575" w:rsidRDefault="00231CDC" w:rsidP="007C5A71">
            <w:pPr>
              <w:pStyle w:val="TAL"/>
              <w:rPr>
                <w:rFonts w:cs="Arial"/>
              </w:rPr>
            </w:pPr>
            <w:r w:rsidRPr="00931575">
              <w:rPr>
                <w:rFonts w:hint="eastAsia"/>
              </w:rPr>
              <w:t>0.3</w:t>
            </w:r>
            <w:r w:rsidRPr="00931575">
              <w:t xml:space="preserve"> </w:t>
            </w:r>
            <w:r w:rsidRPr="00931575">
              <w:rPr>
                <w:rFonts w:hint="eastAsia"/>
              </w:rPr>
              <w:t>dB</w:t>
            </w:r>
          </w:p>
        </w:tc>
        <w:tc>
          <w:tcPr>
            <w:tcW w:w="3132" w:type="dxa"/>
          </w:tcPr>
          <w:p w14:paraId="0EF398B7" w14:textId="77777777" w:rsidR="00231CDC" w:rsidRPr="00931575" w:rsidRDefault="00231CDC" w:rsidP="007C5A71">
            <w:pPr>
              <w:pStyle w:val="TAL"/>
            </w:pPr>
            <w:r w:rsidRPr="00931575">
              <w:t>Formula: SNR + TT</w:t>
            </w:r>
          </w:p>
          <w:p w14:paraId="32365EB4" w14:textId="77777777" w:rsidR="00231CDC" w:rsidRPr="00931575" w:rsidRDefault="00231CDC" w:rsidP="007C5A71">
            <w:pPr>
              <w:pStyle w:val="TAL"/>
            </w:pPr>
            <w:r w:rsidRPr="00931575">
              <w:t>T-put limit unchanged</w:t>
            </w:r>
          </w:p>
        </w:tc>
      </w:tr>
      <w:tr w:rsidR="00231CDC" w:rsidRPr="00931575" w14:paraId="40DD9385" w14:textId="77777777" w:rsidTr="007C5A71">
        <w:trPr>
          <w:cantSplit/>
          <w:jc w:val="center"/>
        </w:trPr>
        <w:tc>
          <w:tcPr>
            <w:tcW w:w="2972" w:type="dxa"/>
          </w:tcPr>
          <w:p w14:paraId="126E2FB2" w14:textId="77777777" w:rsidR="00231CDC" w:rsidRPr="00931575" w:rsidRDefault="00231CDC" w:rsidP="007C5A71">
            <w:pPr>
              <w:pStyle w:val="TAL"/>
            </w:pPr>
            <w:r w:rsidRPr="00931575">
              <w:t>8.2.6 Performance requirements for PUSCH with 0.001% BLER</w:t>
            </w:r>
          </w:p>
        </w:tc>
        <w:tc>
          <w:tcPr>
            <w:tcW w:w="2176" w:type="dxa"/>
          </w:tcPr>
          <w:p w14:paraId="28288A38" w14:textId="77777777" w:rsidR="00231CDC" w:rsidRPr="00931575" w:rsidRDefault="00231CDC" w:rsidP="007C5A71">
            <w:pPr>
              <w:pStyle w:val="TAL"/>
            </w:pPr>
            <w:r w:rsidRPr="00931575">
              <w:t>SNRs as specified</w:t>
            </w:r>
          </w:p>
        </w:tc>
        <w:tc>
          <w:tcPr>
            <w:tcW w:w="1368" w:type="dxa"/>
          </w:tcPr>
          <w:p w14:paraId="364B55EB" w14:textId="77777777" w:rsidR="00231CDC" w:rsidRPr="00931575" w:rsidRDefault="00231CDC" w:rsidP="007C5A71">
            <w:pPr>
              <w:pStyle w:val="TAL"/>
            </w:pPr>
            <w:r w:rsidRPr="00931575">
              <w:t>0.3 dB</w:t>
            </w:r>
          </w:p>
        </w:tc>
        <w:tc>
          <w:tcPr>
            <w:tcW w:w="3132" w:type="dxa"/>
          </w:tcPr>
          <w:p w14:paraId="032BEE78" w14:textId="77777777" w:rsidR="00231CDC" w:rsidRPr="00931575" w:rsidRDefault="00231CDC" w:rsidP="007C5A71">
            <w:pPr>
              <w:pStyle w:val="TAL"/>
            </w:pPr>
            <w:r w:rsidRPr="00931575">
              <w:t>Formula: SNR + TT + 1dB</w:t>
            </w:r>
          </w:p>
          <w:p w14:paraId="476819C1" w14:textId="77777777" w:rsidR="00231CDC" w:rsidRPr="00931575" w:rsidRDefault="00231CDC" w:rsidP="007C5A71">
            <w:pPr>
              <w:pStyle w:val="TAL"/>
            </w:pPr>
          </w:p>
          <w:p w14:paraId="7FB0E8BD" w14:textId="77777777" w:rsidR="00231CDC" w:rsidRPr="00931575" w:rsidRDefault="00231CDC" w:rsidP="007C5A71">
            <w:pPr>
              <w:pStyle w:val="TAL"/>
            </w:pPr>
            <w:r w:rsidRPr="00931575">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231CDC" w:rsidRPr="00931575" w14:paraId="4A906B99" w14:textId="77777777" w:rsidTr="007C5A71">
        <w:trPr>
          <w:cantSplit/>
          <w:jc w:val="center"/>
        </w:trPr>
        <w:tc>
          <w:tcPr>
            <w:tcW w:w="2972" w:type="dxa"/>
          </w:tcPr>
          <w:p w14:paraId="0F712EB6" w14:textId="77777777" w:rsidR="00231CDC" w:rsidRPr="00931575" w:rsidRDefault="00231CDC" w:rsidP="007C5A71">
            <w:pPr>
              <w:pStyle w:val="TAL"/>
            </w:pPr>
            <w:r w:rsidRPr="00931575">
              <w:rPr>
                <w:rFonts w:hint="eastAsia"/>
              </w:rPr>
              <w:t>8</w:t>
            </w:r>
            <w:r w:rsidRPr="00931575">
              <w:t>.2.7</w:t>
            </w:r>
            <w:r w:rsidRPr="00931575">
              <w:tab/>
              <w:t>Performance requirements for PUSCH repetition Type A</w:t>
            </w:r>
          </w:p>
        </w:tc>
        <w:tc>
          <w:tcPr>
            <w:tcW w:w="2176" w:type="dxa"/>
          </w:tcPr>
          <w:p w14:paraId="0419A3FC" w14:textId="77777777" w:rsidR="00231CDC" w:rsidRPr="00931575" w:rsidRDefault="00231CDC" w:rsidP="007C5A71">
            <w:pPr>
              <w:pStyle w:val="TAL"/>
            </w:pPr>
            <w:r w:rsidRPr="00931575">
              <w:t>See clause 11.2.1.7</w:t>
            </w:r>
          </w:p>
        </w:tc>
        <w:tc>
          <w:tcPr>
            <w:tcW w:w="1368" w:type="dxa"/>
          </w:tcPr>
          <w:p w14:paraId="66B49FEF" w14:textId="77777777" w:rsidR="00231CDC" w:rsidRPr="00931575" w:rsidRDefault="00231CDC" w:rsidP="007C5A71">
            <w:pPr>
              <w:pStyle w:val="TAL"/>
            </w:pPr>
            <w:r w:rsidRPr="00931575">
              <w:t>0.6 dB</w:t>
            </w:r>
          </w:p>
        </w:tc>
        <w:tc>
          <w:tcPr>
            <w:tcW w:w="3132" w:type="dxa"/>
          </w:tcPr>
          <w:p w14:paraId="3A68862A" w14:textId="77777777" w:rsidR="00231CDC" w:rsidRPr="00931575" w:rsidRDefault="00231CDC" w:rsidP="007C5A71">
            <w:pPr>
              <w:pStyle w:val="TAL"/>
            </w:pPr>
            <w:r w:rsidRPr="00931575">
              <w:t>Formula: SNR + TT</w:t>
            </w:r>
            <w:r w:rsidRPr="00931575">
              <w:rPr>
                <w:vertAlign w:val="subscript"/>
              </w:rPr>
              <w:t>OTA</w:t>
            </w:r>
          </w:p>
          <w:p w14:paraId="56EFDA24" w14:textId="77777777" w:rsidR="00231CDC" w:rsidRPr="00931575" w:rsidRDefault="00231CDC" w:rsidP="007C5A71">
            <w:pPr>
              <w:pStyle w:val="TAL"/>
            </w:pPr>
            <w:r w:rsidRPr="00931575">
              <w:t>BLER limit unchanged</w:t>
            </w:r>
          </w:p>
        </w:tc>
      </w:tr>
      <w:tr w:rsidR="00231CDC" w:rsidRPr="00931575" w14:paraId="1B02B43B" w14:textId="77777777" w:rsidTr="007C5A71">
        <w:trPr>
          <w:cantSplit/>
          <w:jc w:val="center"/>
        </w:trPr>
        <w:tc>
          <w:tcPr>
            <w:tcW w:w="2972" w:type="dxa"/>
          </w:tcPr>
          <w:p w14:paraId="217CA23A" w14:textId="77777777" w:rsidR="00231CDC" w:rsidRPr="00931575" w:rsidRDefault="00231CDC" w:rsidP="007C5A71">
            <w:pPr>
              <w:pStyle w:val="TAL"/>
            </w:pPr>
            <w:r w:rsidRPr="00931575">
              <w:rPr>
                <w:rFonts w:eastAsia="MS Mincho" w:hint="eastAsia"/>
              </w:rPr>
              <w:t>8</w:t>
            </w:r>
            <w:r w:rsidRPr="00931575">
              <w:rPr>
                <w:rFonts w:eastAsia="MS Mincho"/>
              </w:rPr>
              <w:t>.2.8</w:t>
            </w:r>
            <w:r w:rsidRPr="00931575">
              <w:rPr>
                <w:rFonts w:eastAsia="MS Mincho"/>
              </w:rPr>
              <w:tab/>
              <w:t>Performance requirements for PUSCH mapping type B with non-slot transmission</w:t>
            </w:r>
          </w:p>
        </w:tc>
        <w:tc>
          <w:tcPr>
            <w:tcW w:w="2176" w:type="dxa"/>
          </w:tcPr>
          <w:p w14:paraId="45685626" w14:textId="77777777" w:rsidR="00231CDC" w:rsidRPr="00931575" w:rsidRDefault="00231CDC" w:rsidP="007C5A71">
            <w:pPr>
              <w:pStyle w:val="TAL"/>
              <w:rPr>
                <w:rFonts w:cs="Arial"/>
              </w:rPr>
            </w:pPr>
            <w:r w:rsidRPr="00931575">
              <w:rPr>
                <w:rFonts w:eastAsia="MS Mincho"/>
              </w:rPr>
              <w:t>See clause 11.2.</w:t>
            </w:r>
            <w:r w:rsidRPr="00931575">
              <w:rPr>
                <w:rFonts w:eastAsia="MS Mincho" w:hint="eastAsia"/>
              </w:rPr>
              <w:t>1</w:t>
            </w:r>
            <w:r w:rsidRPr="00931575">
              <w:rPr>
                <w:rFonts w:eastAsia="MS Mincho"/>
              </w:rPr>
              <w:t>.8</w:t>
            </w:r>
          </w:p>
        </w:tc>
        <w:tc>
          <w:tcPr>
            <w:tcW w:w="1368" w:type="dxa"/>
          </w:tcPr>
          <w:p w14:paraId="4EBDC9CB" w14:textId="77777777" w:rsidR="00231CDC" w:rsidRPr="00931575" w:rsidRDefault="00231CDC" w:rsidP="007C5A71">
            <w:pPr>
              <w:pStyle w:val="TAL"/>
              <w:rPr>
                <w:rFonts w:cs="Arial"/>
              </w:rPr>
            </w:pPr>
            <w:r w:rsidRPr="00931575">
              <w:rPr>
                <w:rFonts w:eastAsia="MS Mincho"/>
              </w:rPr>
              <w:t>0.6 dB</w:t>
            </w:r>
          </w:p>
        </w:tc>
        <w:tc>
          <w:tcPr>
            <w:tcW w:w="3132" w:type="dxa"/>
          </w:tcPr>
          <w:p w14:paraId="61F3505A" w14:textId="77777777" w:rsidR="00231CDC" w:rsidRPr="00931575" w:rsidRDefault="00231CDC" w:rsidP="007C5A71">
            <w:pPr>
              <w:pStyle w:val="TAL"/>
              <w:rPr>
                <w:rFonts w:eastAsia="MS Mincho"/>
              </w:rPr>
            </w:pPr>
            <w:r w:rsidRPr="00931575">
              <w:rPr>
                <w:rFonts w:eastAsia="MS Mincho"/>
              </w:rPr>
              <w:t>Formula: SNR + TT</w:t>
            </w:r>
            <w:r w:rsidRPr="00931575">
              <w:rPr>
                <w:rFonts w:eastAsia="MS Mincho"/>
                <w:vertAlign w:val="subscript"/>
              </w:rPr>
              <w:t>OTA</w:t>
            </w:r>
          </w:p>
          <w:p w14:paraId="4E5E8435" w14:textId="77777777" w:rsidR="00231CDC" w:rsidRPr="00931575" w:rsidRDefault="00231CDC" w:rsidP="007C5A71">
            <w:pPr>
              <w:pStyle w:val="TAL"/>
              <w:rPr>
                <w:rFonts w:cs="v4.2.0"/>
              </w:rPr>
            </w:pPr>
            <w:r w:rsidRPr="00931575">
              <w:rPr>
                <w:rFonts w:eastAsia="MS Mincho"/>
              </w:rPr>
              <w:t>T-put limit unchanged</w:t>
            </w:r>
          </w:p>
        </w:tc>
      </w:tr>
      <w:tr w:rsidR="00231CDC" w:rsidRPr="00931575" w14:paraId="3B125B32" w14:textId="77777777" w:rsidTr="007C5A71">
        <w:trPr>
          <w:cantSplit/>
          <w:jc w:val="center"/>
        </w:trPr>
        <w:tc>
          <w:tcPr>
            <w:tcW w:w="2972" w:type="dxa"/>
            <w:tcBorders>
              <w:top w:val="single" w:sz="4" w:space="0" w:color="auto"/>
              <w:left w:val="single" w:sz="4" w:space="0" w:color="auto"/>
              <w:bottom w:val="single" w:sz="4" w:space="0" w:color="auto"/>
              <w:right w:val="single" w:sz="4" w:space="0" w:color="auto"/>
            </w:tcBorders>
          </w:tcPr>
          <w:p w14:paraId="51C90024" w14:textId="77777777" w:rsidR="00231CDC" w:rsidRPr="00931575" w:rsidRDefault="00231CDC" w:rsidP="007C5A71">
            <w:pPr>
              <w:pStyle w:val="TAL"/>
              <w:rPr>
                <w:rFonts w:cs="Arial"/>
              </w:rPr>
            </w:pPr>
            <w:r>
              <w:rPr>
                <w:lang w:eastAsia="zh-CN"/>
              </w:rPr>
              <w:t>8.2.12 Performance requirements for PUSCH TB over Multi-Slots</w:t>
            </w:r>
          </w:p>
        </w:tc>
        <w:tc>
          <w:tcPr>
            <w:tcW w:w="2176" w:type="dxa"/>
            <w:tcBorders>
              <w:top w:val="single" w:sz="4" w:space="0" w:color="auto"/>
              <w:left w:val="single" w:sz="4" w:space="0" w:color="auto"/>
              <w:bottom w:val="single" w:sz="4" w:space="0" w:color="auto"/>
              <w:right w:val="single" w:sz="4" w:space="0" w:color="auto"/>
            </w:tcBorders>
          </w:tcPr>
          <w:p w14:paraId="27175493" w14:textId="77777777" w:rsidR="00231CDC" w:rsidRPr="00931575" w:rsidRDefault="00231CDC" w:rsidP="007C5A71">
            <w:pPr>
              <w:pStyle w:val="TAL"/>
            </w:pPr>
            <w:r>
              <w:rPr>
                <w:rFonts w:eastAsia="MS Mincho"/>
              </w:rPr>
              <w:t>See clause 11.2.1.12</w:t>
            </w:r>
          </w:p>
        </w:tc>
        <w:tc>
          <w:tcPr>
            <w:tcW w:w="1368" w:type="dxa"/>
            <w:tcBorders>
              <w:top w:val="single" w:sz="4" w:space="0" w:color="auto"/>
              <w:left w:val="single" w:sz="4" w:space="0" w:color="auto"/>
              <w:bottom w:val="single" w:sz="4" w:space="0" w:color="auto"/>
              <w:right w:val="single" w:sz="4" w:space="0" w:color="auto"/>
            </w:tcBorders>
          </w:tcPr>
          <w:p w14:paraId="451449AB" w14:textId="77777777" w:rsidR="00231CDC" w:rsidRPr="00931575" w:rsidRDefault="00231CDC" w:rsidP="007C5A71">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365AFCCA" w14:textId="77777777" w:rsidR="00231CDC" w:rsidRPr="008C3753" w:rsidRDefault="00231CDC" w:rsidP="007C5A71">
            <w:pPr>
              <w:pStyle w:val="TAL"/>
            </w:pPr>
            <w:r w:rsidRPr="008C3753">
              <w:t xml:space="preserve">Formula: SNR + </w:t>
            </w:r>
            <w:r>
              <w:rPr>
                <w:rFonts w:cs="v4.2.0"/>
              </w:rPr>
              <w:t>TT</w:t>
            </w:r>
            <w:r>
              <w:rPr>
                <w:rFonts w:cs="v4.2.0"/>
                <w:vertAlign w:val="subscript"/>
              </w:rPr>
              <w:t>OTA</w:t>
            </w:r>
          </w:p>
          <w:p w14:paraId="5BA098CA" w14:textId="77777777" w:rsidR="00231CDC" w:rsidRPr="00931575" w:rsidRDefault="00231CDC" w:rsidP="007C5A71">
            <w:pPr>
              <w:pStyle w:val="TAL"/>
            </w:pPr>
            <w:r w:rsidRPr="008C3753">
              <w:t>T-put limit unchanged</w:t>
            </w:r>
          </w:p>
        </w:tc>
      </w:tr>
      <w:tr w:rsidR="00231CDC" w:rsidRPr="00931575" w14:paraId="0F64A514" w14:textId="77777777" w:rsidTr="007C5A71">
        <w:trPr>
          <w:cantSplit/>
          <w:jc w:val="center"/>
        </w:trPr>
        <w:tc>
          <w:tcPr>
            <w:tcW w:w="2972" w:type="dxa"/>
            <w:tcBorders>
              <w:top w:val="single" w:sz="4" w:space="0" w:color="auto"/>
              <w:left w:val="single" w:sz="4" w:space="0" w:color="auto"/>
              <w:bottom w:val="single" w:sz="4" w:space="0" w:color="auto"/>
              <w:right w:val="single" w:sz="4" w:space="0" w:color="auto"/>
            </w:tcBorders>
          </w:tcPr>
          <w:p w14:paraId="4A415086" w14:textId="77777777" w:rsidR="00231CDC" w:rsidRPr="00931575" w:rsidRDefault="00231CDC" w:rsidP="007C5A71">
            <w:pPr>
              <w:pStyle w:val="TAL"/>
              <w:rPr>
                <w:rFonts w:cs="Arial"/>
              </w:rPr>
            </w:pPr>
            <w:r>
              <w:rPr>
                <w:lang w:eastAsia="zh-CN"/>
              </w:rPr>
              <w:t>8.2.13 Performance requirements for PUSCH with DM-RS bundling</w:t>
            </w:r>
          </w:p>
        </w:tc>
        <w:tc>
          <w:tcPr>
            <w:tcW w:w="2176" w:type="dxa"/>
            <w:tcBorders>
              <w:top w:val="single" w:sz="4" w:space="0" w:color="auto"/>
              <w:left w:val="single" w:sz="4" w:space="0" w:color="auto"/>
              <w:bottom w:val="single" w:sz="4" w:space="0" w:color="auto"/>
              <w:right w:val="single" w:sz="4" w:space="0" w:color="auto"/>
            </w:tcBorders>
          </w:tcPr>
          <w:p w14:paraId="46BB09D5" w14:textId="77777777" w:rsidR="00231CDC" w:rsidRPr="00931575" w:rsidRDefault="00231CDC" w:rsidP="007C5A71">
            <w:pPr>
              <w:pStyle w:val="TAL"/>
            </w:pPr>
            <w:r>
              <w:rPr>
                <w:rFonts w:eastAsia="MS Mincho"/>
              </w:rPr>
              <w:t>See clause 11.2.1.13</w:t>
            </w:r>
          </w:p>
        </w:tc>
        <w:tc>
          <w:tcPr>
            <w:tcW w:w="1368" w:type="dxa"/>
            <w:tcBorders>
              <w:top w:val="single" w:sz="4" w:space="0" w:color="auto"/>
              <w:left w:val="single" w:sz="4" w:space="0" w:color="auto"/>
              <w:bottom w:val="single" w:sz="4" w:space="0" w:color="auto"/>
              <w:right w:val="single" w:sz="4" w:space="0" w:color="auto"/>
            </w:tcBorders>
          </w:tcPr>
          <w:p w14:paraId="10751277" w14:textId="77777777" w:rsidR="00231CDC" w:rsidRPr="00931575" w:rsidRDefault="00231CDC" w:rsidP="007C5A71">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765209C9" w14:textId="77777777" w:rsidR="00231CDC" w:rsidRPr="008C3753" w:rsidRDefault="00231CDC" w:rsidP="007C5A71">
            <w:pPr>
              <w:pStyle w:val="TAL"/>
            </w:pPr>
            <w:r w:rsidRPr="008C3753">
              <w:t xml:space="preserve">Formula: SNR + </w:t>
            </w:r>
            <w:r>
              <w:rPr>
                <w:rFonts w:cs="v4.2.0"/>
              </w:rPr>
              <w:t>TT</w:t>
            </w:r>
            <w:r>
              <w:rPr>
                <w:rFonts w:cs="v4.2.0"/>
                <w:vertAlign w:val="subscript"/>
              </w:rPr>
              <w:t>OTA</w:t>
            </w:r>
          </w:p>
          <w:p w14:paraId="444E6AD1" w14:textId="77777777" w:rsidR="00231CDC" w:rsidRPr="00931575" w:rsidRDefault="00231CDC" w:rsidP="007C5A71">
            <w:pPr>
              <w:pStyle w:val="TAL"/>
            </w:pPr>
            <w:r w:rsidRPr="008C3753">
              <w:t>T-put limit unchanged</w:t>
            </w:r>
          </w:p>
        </w:tc>
      </w:tr>
      <w:tr w:rsidR="00231CDC" w:rsidRPr="00931575" w14:paraId="71B78F67" w14:textId="77777777" w:rsidTr="007C5A71">
        <w:trPr>
          <w:cantSplit/>
          <w:jc w:val="center"/>
        </w:trPr>
        <w:tc>
          <w:tcPr>
            <w:tcW w:w="2972" w:type="dxa"/>
          </w:tcPr>
          <w:p w14:paraId="231D98E1" w14:textId="77777777" w:rsidR="00231CDC" w:rsidRPr="00931575" w:rsidRDefault="00231CDC" w:rsidP="007C5A71">
            <w:pPr>
              <w:pStyle w:val="TAL"/>
              <w:rPr>
                <w:rFonts w:cs="Arial"/>
                <w:noProof/>
              </w:rPr>
            </w:pPr>
            <w:r w:rsidRPr="00931575">
              <w:rPr>
                <w:rFonts w:cs="Arial"/>
              </w:rPr>
              <w:t>8.3.1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417EB473" w14:textId="77777777" w:rsidR="00231CDC" w:rsidRPr="00931575" w:rsidRDefault="00231CDC" w:rsidP="007C5A71">
            <w:pPr>
              <w:pStyle w:val="TAL"/>
              <w:rPr>
                <w:rFonts w:eastAsia="‚c‚e‚o“Á‘¾ƒSƒVƒbƒN‘Ì"/>
              </w:rPr>
            </w:pPr>
            <w:r w:rsidRPr="00931575">
              <w:t>See clause 11.3.1.2</w:t>
            </w:r>
          </w:p>
        </w:tc>
        <w:tc>
          <w:tcPr>
            <w:tcW w:w="1368" w:type="dxa"/>
          </w:tcPr>
          <w:p w14:paraId="34DD68E9" w14:textId="77777777" w:rsidR="00231CDC" w:rsidRPr="00931575" w:rsidRDefault="00231CDC" w:rsidP="007C5A71">
            <w:pPr>
              <w:pStyle w:val="TAL"/>
            </w:pPr>
            <w:r w:rsidRPr="00931575">
              <w:t>0.6 dB</w:t>
            </w:r>
          </w:p>
        </w:tc>
        <w:tc>
          <w:tcPr>
            <w:tcW w:w="3132" w:type="dxa"/>
          </w:tcPr>
          <w:p w14:paraId="2D0E70E9" w14:textId="77777777" w:rsidR="00231CDC" w:rsidRPr="00931575" w:rsidRDefault="00231CDC" w:rsidP="007C5A71">
            <w:pPr>
              <w:pStyle w:val="TAL"/>
            </w:pPr>
            <w:r w:rsidRPr="00931575">
              <w:t>Formula: SNR + TT</w:t>
            </w:r>
            <w:r w:rsidRPr="00931575">
              <w:rPr>
                <w:vertAlign w:val="subscript"/>
              </w:rPr>
              <w:t>OTA</w:t>
            </w:r>
          </w:p>
          <w:p w14:paraId="1E0E7250" w14:textId="77777777" w:rsidR="00231CDC" w:rsidRPr="00931575" w:rsidRDefault="00231CDC" w:rsidP="007C5A71">
            <w:pPr>
              <w:pStyle w:val="TAL"/>
            </w:pPr>
            <w:r w:rsidRPr="00931575">
              <w:t>False ACK limit unchanged</w:t>
            </w:r>
          </w:p>
          <w:p w14:paraId="2B442E79" w14:textId="77777777" w:rsidR="00231CDC" w:rsidRPr="00931575" w:rsidRDefault="00231CDC" w:rsidP="007C5A71">
            <w:pPr>
              <w:pStyle w:val="TAL"/>
              <w:rPr>
                <w:rFonts w:cs="Arial"/>
              </w:rPr>
            </w:pPr>
            <w:r w:rsidRPr="00931575">
              <w:t>Correct ACK limit unchanged</w:t>
            </w:r>
          </w:p>
        </w:tc>
      </w:tr>
      <w:tr w:rsidR="00231CDC" w:rsidRPr="00931575" w14:paraId="410670AC" w14:textId="77777777" w:rsidTr="007C5A71">
        <w:trPr>
          <w:cantSplit/>
          <w:jc w:val="center"/>
        </w:trPr>
        <w:tc>
          <w:tcPr>
            <w:tcW w:w="2972" w:type="dxa"/>
          </w:tcPr>
          <w:p w14:paraId="2A054C25" w14:textId="77777777" w:rsidR="00231CDC" w:rsidRPr="00931575" w:rsidRDefault="00231CDC" w:rsidP="007C5A71">
            <w:pPr>
              <w:pStyle w:val="TAL"/>
              <w:rPr>
                <w:rFonts w:cs="Arial"/>
              </w:rPr>
            </w:pPr>
            <w:r w:rsidRPr="00931575">
              <w:rPr>
                <w:rFonts w:cs="Arial"/>
              </w:rPr>
              <w:t>8.3.2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2846E64F" w14:textId="77777777" w:rsidR="00231CDC" w:rsidRPr="00931575" w:rsidRDefault="00231CDC" w:rsidP="007C5A71">
            <w:pPr>
              <w:pStyle w:val="TAL"/>
            </w:pPr>
            <w:r w:rsidRPr="00931575">
              <w:t>See clause 11.3.1.3</w:t>
            </w:r>
            <w:r w:rsidRPr="00931575" w:rsidDel="00977C74">
              <w:t xml:space="preserve"> </w:t>
            </w:r>
          </w:p>
        </w:tc>
        <w:tc>
          <w:tcPr>
            <w:tcW w:w="1368" w:type="dxa"/>
          </w:tcPr>
          <w:p w14:paraId="42FE2763" w14:textId="77777777" w:rsidR="00231CDC" w:rsidRPr="00931575" w:rsidRDefault="00231CDC" w:rsidP="007C5A71">
            <w:pPr>
              <w:pStyle w:val="TAL"/>
            </w:pPr>
            <w:r w:rsidRPr="00931575">
              <w:t>0.6 dB</w:t>
            </w:r>
          </w:p>
        </w:tc>
        <w:tc>
          <w:tcPr>
            <w:tcW w:w="3132" w:type="dxa"/>
          </w:tcPr>
          <w:p w14:paraId="2B39CDC5" w14:textId="77777777" w:rsidR="00231CDC" w:rsidRPr="00931575" w:rsidRDefault="00231CDC" w:rsidP="007C5A71">
            <w:pPr>
              <w:pStyle w:val="TAL"/>
            </w:pPr>
            <w:r w:rsidRPr="00931575">
              <w:t xml:space="preserve">Formula: SNR + </w:t>
            </w:r>
            <w:r w:rsidRPr="00931575">
              <w:rPr>
                <w:rFonts w:cs="v4.2.0"/>
              </w:rPr>
              <w:t>TT</w:t>
            </w:r>
            <w:r w:rsidRPr="00931575">
              <w:rPr>
                <w:rFonts w:cs="v4.2.0"/>
                <w:vertAlign w:val="subscript"/>
              </w:rPr>
              <w:t>OTA</w:t>
            </w:r>
          </w:p>
          <w:p w14:paraId="6397B902" w14:textId="77777777" w:rsidR="00231CDC" w:rsidRPr="00931575" w:rsidRDefault="00231CDC" w:rsidP="007C5A71">
            <w:pPr>
              <w:pStyle w:val="TAL"/>
              <w:rPr>
                <w:lang w:eastAsia="fr-FR"/>
              </w:rPr>
            </w:pPr>
            <w:r w:rsidRPr="00931575">
              <w:t>False ACK limit unchanged</w:t>
            </w:r>
            <w:r w:rsidRPr="00931575">
              <w:rPr>
                <w:lang w:eastAsia="fr-FR"/>
              </w:rPr>
              <w:t xml:space="preserve"> </w:t>
            </w:r>
          </w:p>
          <w:p w14:paraId="4EA175A4" w14:textId="77777777" w:rsidR="00231CDC" w:rsidRPr="00931575" w:rsidRDefault="00231CDC" w:rsidP="007C5A71">
            <w:pPr>
              <w:pStyle w:val="TAL"/>
            </w:pPr>
            <w:r w:rsidRPr="00931575">
              <w:rPr>
                <w:lang w:eastAsia="fr-FR"/>
              </w:rPr>
              <w:t>False NACK limit unchanged</w:t>
            </w:r>
          </w:p>
          <w:p w14:paraId="232AEE58" w14:textId="77777777" w:rsidR="00231CDC" w:rsidRPr="00931575" w:rsidRDefault="00231CDC" w:rsidP="007C5A71">
            <w:pPr>
              <w:pStyle w:val="TAL"/>
            </w:pPr>
            <w:r w:rsidRPr="00931575">
              <w:t>Correct ACK limit unchanged</w:t>
            </w:r>
          </w:p>
        </w:tc>
      </w:tr>
      <w:tr w:rsidR="00231CDC" w:rsidRPr="00931575" w14:paraId="15A17A73" w14:textId="77777777" w:rsidTr="007C5A71">
        <w:trPr>
          <w:cantSplit/>
          <w:jc w:val="center"/>
        </w:trPr>
        <w:tc>
          <w:tcPr>
            <w:tcW w:w="2972" w:type="dxa"/>
          </w:tcPr>
          <w:p w14:paraId="2F1D53FF" w14:textId="77777777" w:rsidR="00231CDC" w:rsidRPr="00931575" w:rsidRDefault="00231CDC" w:rsidP="007C5A71">
            <w:pPr>
              <w:pStyle w:val="TAL"/>
              <w:rPr>
                <w:rFonts w:cs="Arial"/>
              </w:rPr>
            </w:pPr>
            <w:r w:rsidRPr="00931575">
              <w:rPr>
                <w:rFonts w:cs="Arial"/>
              </w:rPr>
              <w:t>8.3.3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132C2B7E" w14:textId="77777777" w:rsidR="00231CDC" w:rsidRPr="00931575" w:rsidRDefault="00231CDC" w:rsidP="007C5A71">
            <w:pPr>
              <w:pStyle w:val="TAL"/>
            </w:pPr>
            <w:r w:rsidRPr="00931575">
              <w:t>See clause 11.3.1.4</w:t>
            </w:r>
            <w:r w:rsidRPr="00931575" w:rsidDel="00977C74">
              <w:t xml:space="preserve"> </w:t>
            </w:r>
          </w:p>
        </w:tc>
        <w:tc>
          <w:tcPr>
            <w:tcW w:w="1368" w:type="dxa"/>
          </w:tcPr>
          <w:p w14:paraId="208D29B0" w14:textId="77777777" w:rsidR="00231CDC" w:rsidRPr="00931575" w:rsidRDefault="00231CDC" w:rsidP="007C5A71">
            <w:pPr>
              <w:pStyle w:val="TAL"/>
            </w:pPr>
            <w:r w:rsidRPr="00931575">
              <w:t>0.6 dB</w:t>
            </w:r>
          </w:p>
        </w:tc>
        <w:tc>
          <w:tcPr>
            <w:tcW w:w="3132" w:type="dxa"/>
          </w:tcPr>
          <w:p w14:paraId="6284FF28" w14:textId="77777777" w:rsidR="00231CDC" w:rsidRPr="00931575" w:rsidRDefault="00231CDC" w:rsidP="007C5A71">
            <w:pPr>
              <w:pStyle w:val="TAL"/>
            </w:pPr>
            <w:r w:rsidRPr="00931575">
              <w:t xml:space="preserve">Formula: SNR + </w:t>
            </w:r>
            <w:r w:rsidRPr="00931575">
              <w:rPr>
                <w:rFonts w:cs="v4.2.0"/>
              </w:rPr>
              <w:t>TT</w:t>
            </w:r>
            <w:r w:rsidRPr="00931575">
              <w:rPr>
                <w:rFonts w:cs="v4.2.0"/>
                <w:vertAlign w:val="subscript"/>
              </w:rPr>
              <w:t>OTA</w:t>
            </w:r>
          </w:p>
          <w:p w14:paraId="233D808B" w14:textId="77777777" w:rsidR="00231CDC" w:rsidRPr="00931575" w:rsidRDefault="00231CDC" w:rsidP="007C5A71">
            <w:pPr>
              <w:pStyle w:val="TAL"/>
            </w:pPr>
            <w:r w:rsidRPr="00931575">
              <w:t>False ACK limit unchanged</w:t>
            </w:r>
          </w:p>
          <w:p w14:paraId="09791444" w14:textId="77777777" w:rsidR="00231CDC" w:rsidRPr="00931575" w:rsidRDefault="00231CDC" w:rsidP="007C5A71">
            <w:pPr>
              <w:pStyle w:val="TAL"/>
            </w:pPr>
            <w:r w:rsidRPr="00931575">
              <w:t>Correct ACK limit unchanged</w:t>
            </w:r>
          </w:p>
          <w:p w14:paraId="050B17EC" w14:textId="77777777" w:rsidR="00231CDC" w:rsidRPr="00931575" w:rsidRDefault="00231CDC" w:rsidP="007C5A71">
            <w:pPr>
              <w:pStyle w:val="TAL"/>
              <w:rPr>
                <w:rFonts w:cs="Arial"/>
              </w:rPr>
            </w:pPr>
            <w:r w:rsidRPr="00931575">
              <w:rPr>
                <w:rFonts w:hint="eastAsia"/>
                <w:lang w:eastAsia="zh-CN"/>
              </w:rPr>
              <w:t>UCI BLER limit u</w:t>
            </w:r>
            <w:r w:rsidRPr="00931575">
              <w:rPr>
                <w:lang w:eastAsia="zh-CN"/>
              </w:rPr>
              <w:t>nchanged</w:t>
            </w:r>
          </w:p>
        </w:tc>
      </w:tr>
      <w:tr w:rsidR="00231CDC" w:rsidRPr="00931575" w14:paraId="0D436712" w14:textId="77777777" w:rsidTr="007C5A71">
        <w:trPr>
          <w:cantSplit/>
          <w:jc w:val="center"/>
        </w:trPr>
        <w:tc>
          <w:tcPr>
            <w:tcW w:w="2972" w:type="dxa"/>
          </w:tcPr>
          <w:p w14:paraId="6EE34CB7" w14:textId="77777777" w:rsidR="00231CDC" w:rsidRPr="00931575" w:rsidRDefault="00231CDC" w:rsidP="007C5A71">
            <w:pPr>
              <w:pStyle w:val="TAL"/>
              <w:rPr>
                <w:rFonts w:cs="Arial"/>
              </w:rPr>
            </w:pPr>
            <w:r w:rsidRPr="00931575">
              <w:rPr>
                <w:rFonts w:cs="Arial"/>
              </w:rPr>
              <w:t>8.3.4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2102F880" w14:textId="77777777" w:rsidR="00231CDC" w:rsidRPr="00931575" w:rsidRDefault="00231CDC" w:rsidP="007C5A71">
            <w:pPr>
              <w:pStyle w:val="TAL"/>
            </w:pPr>
            <w:r w:rsidRPr="00931575">
              <w:t>See clause 11.3.1.5</w:t>
            </w:r>
            <w:r w:rsidRPr="00931575" w:rsidDel="00977C74">
              <w:t xml:space="preserve"> </w:t>
            </w:r>
          </w:p>
        </w:tc>
        <w:tc>
          <w:tcPr>
            <w:tcW w:w="1368" w:type="dxa"/>
          </w:tcPr>
          <w:p w14:paraId="0A040F42" w14:textId="77777777" w:rsidR="00231CDC" w:rsidRPr="00931575" w:rsidRDefault="00231CDC" w:rsidP="007C5A71">
            <w:pPr>
              <w:pStyle w:val="TAL"/>
            </w:pPr>
            <w:r w:rsidRPr="00931575">
              <w:t>0.6 dB</w:t>
            </w:r>
          </w:p>
        </w:tc>
        <w:tc>
          <w:tcPr>
            <w:tcW w:w="3132" w:type="dxa"/>
          </w:tcPr>
          <w:p w14:paraId="58CA18C3" w14:textId="77777777" w:rsidR="00231CDC" w:rsidRPr="00931575" w:rsidRDefault="00231CDC" w:rsidP="007C5A71">
            <w:pPr>
              <w:pStyle w:val="TAL"/>
            </w:pPr>
            <w:r w:rsidRPr="00931575">
              <w:t xml:space="preserve">Formula: SNR + </w:t>
            </w:r>
            <w:r w:rsidRPr="00931575">
              <w:rPr>
                <w:rFonts w:cs="v4.2.0"/>
              </w:rPr>
              <w:t>TT</w:t>
            </w:r>
            <w:r w:rsidRPr="00931575">
              <w:rPr>
                <w:rFonts w:cs="v4.2.0"/>
                <w:vertAlign w:val="subscript"/>
              </w:rPr>
              <w:t>OTA</w:t>
            </w:r>
          </w:p>
          <w:p w14:paraId="5C24DD1C" w14:textId="77777777" w:rsidR="00231CDC" w:rsidRPr="00931575" w:rsidRDefault="00231CDC" w:rsidP="007C5A71">
            <w:pPr>
              <w:pStyle w:val="TAL"/>
              <w:rPr>
                <w:lang w:eastAsia="zh-CN"/>
              </w:rPr>
            </w:pPr>
            <w:r w:rsidRPr="00931575">
              <w:rPr>
                <w:rFonts w:hint="eastAsia"/>
                <w:lang w:eastAsia="zh-CN"/>
              </w:rPr>
              <w:t>UCI BLER limit u</w:t>
            </w:r>
            <w:r w:rsidRPr="00931575">
              <w:rPr>
                <w:lang w:eastAsia="zh-CN"/>
              </w:rPr>
              <w:t>nchanged</w:t>
            </w:r>
          </w:p>
        </w:tc>
      </w:tr>
      <w:tr w:rsidR="00231CDC" w:rsidRPr="00931575" w14:paraId="2029622C" w14:textId="77777777" w:rsidTr="007C5A71">
        <w:trPr>
          <w:cantSplit/>
          <w:jc w:val="center"/>
        </w:trPr>
        <w:tc>
          <w:tcPr>
            <w:tcW w:w="2972" w:type="dxa"/>
          </w:tcPr>
          <w:p w14:paraId="6DD5E697" w14:textId="77777777" w:rsidR="00231CDC" w:rsidRPr="00931575" w:rsidRDefault="00231CDC" w:rsidP="007C5A71">
            <w:pPr>
              <w:pStyle w:val="TAL"/>
              <w:rPr>
                <w:rFonts w:cs="Arial"/>
              </w:rPr>
            </w:pPr>
            <w:r w:rsidRPr="00931575">
              <w:rPr>
                <w:rFonts w:cs="Arial"/>
              </w:rPr>
              <w:t>8.3.5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41FC32E1" w14:textId="77777777" w:rsidR="00231CDC" w:rsidRPr="00931575" w:rsidRDefault="00231CDC" w:rsidP="007C5A71">
            <w:pPr>
              <w:pStyle w:val="TAL"/>
            </w:pPr>
            <w:r w:rsidRPr="00931575">
              <w:t>See clause 11.3.1.6</w:t>
            </w:r>
            <w:r w:rsidRPr="00931575" w:rsidDel="00977C74">
              <w:t xml:space="preserve"> </w:t>
            </w:r>
          </w:p>
        </w:tc>
        <w:tc>
          <w:tcPr>
            <w:tcW w:w="1368" w:type="dxa"/>
          </w:tcPr>
          <w:p w14:paraId="0338BDAE" w14:textId="77777777" w:rsidR="00231CDC" w:rsidRPr="00931575" w:rsidRDefault="00231CDC" w:rsidP="007C5A71">
            <w:pPr>
              <w:pStyle w:val="TAL"/>
            </w:pPr>
            <w:r w:rsidRPr="00931575">
              <w:t>0.6 dB</w:t>
            </w:r>
          </w:p>
        </w:tc>
        <w:tc>
          <w:tcPr>
            <w:tcW w:w="3132" w:type="dxa"/>
          </w:tcPr>
          <w:p w14:paraId="32D16AD1" w14:textId="77777777" w:rsidR="00231CDC" w:rsidRPr="00931575" w:rsidRDefault="00231CDC" w:rsidP="007C5A71">
            <w:pPr>
              <w:pStyle w:val="TAL"/>
            </w:pPr>
            <w:r w:rsidRPr="00931575">
              <w:t>Formula: SNR + TT</w:t>
            </w:r>
            <w:r w:rsidRPr="00931575">
              <w:rPr>
                <w:vertAlign w:val="subscript"/>
              </w:rPr>
              <w:t>OTA</w:t>
            </w:r>
          </w:p>
          <w:p w14:paraId="26FBAD05" w14:textId="77777777" w:rsidR="00231CDC" w:rsidRPr="00931575" w:rsidRDefault="00231CDC" w:rsidP="007C5A71">
            <w:pPr>
              <w:pStyle w:val="TAL"/>
            </w:pPr>
            <w:r w:rsidRPr="00931575">
              <w:rPr>
                <w:rFonts w:hint="eastAsia"/>
                <w:lang w:eastAsia="zh-CN"/>
              </w:rPr>
              <w:t>UCI BLER limit u</w:t>
            </w:r>
            <w:r w:rsidRPr="00931575">
              <w:rPr>
                <w:lang w:eastAsia="zh-CN"/>
              </w:rPr>
              <w:t>nchanged</w:t>
            </w:r>
          </w:p>
        </w:tc>
      </w:tr>
      <w:tr w:rsidR="00231CDC" w:rsidRPr="00931575" w14:paraId="2DD26777" w14:textId="77777777" w:rsidTr="007C5A71">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6EA80527" w14:textId="77777777" w:rsidR="00231CDC" w:rsidRPr="00931575" w:rsidRDefault="00231CDC" w:rsidP="007C5A71">
            <w:r w:rsidRPr="00931575">
              <w:t>8.3.6</w:t>
            </w:r>
            <w:r w:rsidRPr="00931575">
              <w:tab/>
            </w:r>
            <w:r w:rsidRPr="00931575">
              <w:rPr>
                <w:lang w:eastAsia="fr-FR"/>
              </w:rPr>
              <w:t>Performance requirements for multi-slot PUCCH</w:t>
            </w:r>
          </w:p>
        </w:tc>
        <w:tc>
          <w:tcPr>
            <w:tcW w:w="2176" w:type="dxa"/>
            <w:tcBorders>
              <w:top w:val="single" w:sz="4" w:space="0" w:color="auto"/>
              <w:left w:val="single" w:sz="4" w:space="0" w:color="auto"/>
              <w:bottom w:val="single" w:sz="4" w:space="0" w:color="auto"/>
              <w:right w:val="single" w:sz="4" w:space="0" w:color="auto"/>
            </w:tcBorders>
          </w:tcPr>
          <w:p w14:paraId="3EDA9AD6" w14:textId="77777777" w:rsidR="00231CDC" w:rsidRPr="00931575" w:rsidRDefault="00231CDC" w:rsidP="007C5A71">
            <w:r w:rsidRPr="00931575">
              <w:t>See clause 11.3.1.7</w:t>
            </w:r>
          </w:p>
        </w:tc>
        <w:tc>
          <w:tcPr>
            <w:tcW w:w="1368" w:type="dxa"/>
            <w:tcBorders>
              <w:top w:val="single" w:sz="4" w:space="0" w:color="auto"/>
              <w:left w:val="single" w:sz="4" w:space="0" w:color="auto"/>
              <w:bottom w:val="single" w:sz="4" w:space="0" w:color="auto"/>
              <w:right w:val="single" w:sz="4" w:space="0" w:color="auto"/>
            </w:tcBorders>
          </w:tcPr>
          <w:p w14:paraId="6372CC59" w14:textId="77777777" w:rsidR="00231CDC" w:rsidRPr="00931575" w:rsidRDefault="00231CDC" w:rsidP="007C5A71">
            <w:r w:rsidRPr="00931575">
              <w:t>0.6 dB</w:t>
            </w:r>
          </w:p>
        </w:tc>
        <w:tc>
          <w:tcPr>
            <w:tcW w:w="3132" w:type="dxa"/>
            <w:tcBorders>
              <w:top w:val="single" w:sz="4" w:space="0" w:color="auto"/>
              <w:left w:val="single" w:sz="4" w:space="0" w:color="auto"/>
              <w:bottom w:val="single" w:sz="4" w:space="0" w:color="auto"/>
              <w:right w:val="single" w:sz="4" w:space="0" w:color="auto"/>
            </w:tcBorders>
          </w:tcPr>
          <w:p w14:paraId="46164C8C" w14:textId="77777777" w:rsidR="00231CDC" w:rsidRPr="00931575" w:rsidRDefault="00231CDC" w:rsidP="007C5A71">
            <w:pPr>
              <w:pStyle w:val="TAL"/>
            </w:pPr>
            <w:r w:rsidRPr="00931575">
              <w:rPr>
                <w:lang w:eastAsia="fr-FR"/>
              </w:rPr>
              <w:t xml:space="preserve">Formula: SNR + </w:t>
            </w:r>
            <w:r w:rsidRPr="00931575">
              <w:rPr>
                <w:rFonts w:cs="v4.2.0"/>
                <w:lang w:eastAsia="fr-FR"/>
              </w:rPr>
              <w:t>TT</w:t>
            </w:r>
            <w:r w:rsidRPr="00931575">
              <w:rPr>
                <w:rFonts w:cs="v4.2.0"/>
                <w:vertAlign w:val="subscript"/>
                <w:lang w:eastAsia="fr-FR"/>
              </w:rPr>
              <w:t>OTA</w:t>
            </w:r>
          </w:p>
          <w:p w14:paraId="60836502" w14:textId="77777777" w:rsidR="00231CDC" w:rsidRPr="00931575" w:rsidRDefault="00231CDC" w:rsidP="007C5A71">
            <w:pPr>
              <w:pStyle w:val="TAL"/>
              <w:rPr>
                <w:lang w:eastAsia="fr-FR"/>
              </w:rPr>
            </w:pPr>
            <w:r w:rsidRPr="00931575">
              <w:rPr>
                <w:lang w:eastAsia="fr-FR"/>
              </w:rPr>
              <w:t>False ACK limit unchanged</w:t>
            </w:r>
          </w:p>
          <w:p w14:paraId="2BC6E8E0" w14:textId="77777777" w:rsidR="00231CDC" w:rsidRPr="00931575" w:rsidRDefault="00231CDC" w:rsidP="007C5A71">
            <w:pPr>
              <w:pStyle w:val="TAL"/>
              <w:rPr>
                <w:lang w:eastAsia="fr-FR"/>
              </w:rPr>
            </w:pPr>
            <w:r w:rsidRPr="00931575">
              <w:rPr>
                <w:lang w:eastAsia="fr-FR"/>
              </w:rPr>
              <w:t>False NACK limit unchanged</w:t>
            </w:r>
          </w:p>
          <w:p w14:paraId="08E0A97A" w14:textId="77777777" w:rsidR="00231CDC" w:rsidRPr="00931575" w:rsidRDefault="00231CDC" w:rsidP="007C5A71">
            <w:pPr>
              <w:pStyle w:val="TAL"/>
              <w:rPr>
                <w:rFonts w:cs="v4.2.0"/>
                <w:lang w:eastAsia="fr-FR"/>
              </w:rPr>
            </w:pPr>
            <w:r w:rsidRPr="00931575">
              <w:rPr>
                <w:lang w:eastAsia="fr-FR"/>
              </w:rPr>
              <w:t>Correct ACK limit unchanged</w:t>
            </w:r>
          </w:p>
        </w:tc>
      </w:tr>
      <w:tr w:rsidR="00231CDC" w:rsidRPr="00931575" w14:paraId="090D3756" w14:textId="77777777" w:rsidTr="007C5A71">
        <w:tblPrEx>
          <w:tblLook w:val="04A0" w:firstRow="1" w:lastRow="0" w:firstColumn="1" w:lastColumn="0" w:noHBand="0" w:noVBand="1"/>
        </w:tblPrEx>
        <w:trPr>
          <w:cantSplit/>
          <w:jc w:val="center"/>
          <w:ins w:id="57" w:author="SAMSUNG-Yunchuan" w:date="2023-02-17T07:27:00Z"/>
        </w:trPr>
        <w:tc>
          <w:tcPr>
            <w:tcW w:w="2972" w:type="dxa"/>
            <w:tcBorders>
              <w:top w:val="single" w:sz="4" w:space="0" w:color="auto"/>
              <w:left w:val="single" w:sz="4" w:space="0" w:color="auto"/>
              <w:bottom w:val="single" w:sz="4" w:space="0" w:color="auto"/>
              <w:right w:val="single" w:sz="4" w:space="0" w:color="auto"/>
            </w:tcBorders>
          </w:tcPr>
          <w:p w14:paraId="1B10EBA5" w14:textId="6DCF081B" w:rsidR="00231CDC" w:rsidRPr="00931575" w:rsidRDefault="00231CDC" w:rsidP="007C5A71">
            <w:pPr>
              <w:rPr>
                <w:ins w:id="58" w:author="SAMSUNG-Yunchuan" w:date="2023-02-17T07:27:00Z"/>
                <w:lang w:eastAsia="zh-CN"/>
              </w:rPr>
            </w:pPr>
            <w:ins w:id="59" w:author="SAMSUNG-Yunchuan" w:date="2023-02-17T07:27:00Z">
              <w:r>
                <w:rPr>
                  <w:rFonts w:hint="eastAsia"/>
                  <w:lang w:eastAsia="zh-CN"/>
                </w:rPr>
                <w:t>8</w:t>
              </w:r>
              <w:r>
                <w:rPr>
                  <w:lang w:eastAsia="zh-CN"/>
                </w:rPr>
                <w:t>.3.11 Performance requirements for PUCCH sub-slot based repetition format 0</w:t>
              </w:r>
            </w:ins>
          </w:p>
        </w:tc>
        <w:tc>
          <w:tcPr>
            <w:tcW w:w="2176" w:type="dxa"/>
            <w:tcBorders>
              <w:top w:val="single" w:sz="4" w:space="0" w:color="auto"/>
              <w:left w:val="single" w:sz="4" w:space="0" w:color="auto"/>
              <w:bottom w:val="single" w:sz="4" w:space="0" w:color="auto"/>
              <w:right w:val="single" w:sz="4" w:space="0" w:color="auto"/>
            </w:tcBorders>
          </w:tcPr>
          <w:p w14:paraId="732CEC1C" w14:textId="46A726A7" w:rsidR="00231CDC" w:rsidRPr="00931575" w:rsidRDefault="00231CDC" w:rsidP="007C5A71">
            <w:pPr>
              <w:rPr>
                <w:ins w:id="60" w:author="SAMSUNG-Yunchuan" w:date="2023-02-17T07:27:00Z"/>
                <w:lang w:eastAsia="zh-CN"/>
              </w:rPr>
            </w:pPr>
            <w:ins w:id="61" w:author="SAMSUNG-Yunchuan" w:date="2023-02-17T07:27:00Z">
              <w:r>
                <w:rPr>
                  <w:rFonts w:hint="eastAsia"/>
                  <w:lang w:eastAsia="zh-CN"/>
                </w:rPr>
                <w:t>S</w:t>
              </w:r>
            </w:ins>
            <w:ins w:id="62" w:author="SAMSUNG-Yunchuan" w:date="2023-02-17T07:28:00Z">
              <w:r>
                <w:rPr>
                  <w:lang w:eastAsia="zh-CN"/>
                </w:rPr>
                <w:t>ee</w:t>
              </w:r>
              <w:r w:rsidR="002D476D">
                <w:rPr>
                  <w:lang w:eastAsia="zh-CN"/>
                </w:rPr>
                <w:t xml:space="preserve"> cl</w:t>
              </w:r>
            </w:ins>
            <w:ins w:id="63" w:author="SAMSUNG-Yunchuan" w:date="2023-02-17T07:29:00Z">
              <w:r w:rsidR="002D476D">
                <w:rPr>
                  <w:lang w:eastAsia="zh-CN"/>
                </w:rPr>
                <w:t>ause 11.3.1.10</w:t>
              </w:r>
            </w:ins>
          </w:p>
        </w:tc>
        <w:tc>
          <w:tcPr>
            <w:tcW w:w="1368" w:type="dxa"/>
            <w:tcBorders>
              <w:top w:val="single" w:sz="4" w:space="0" w:color="auto"/>
              <w:left w:val="single" w:sz="4" w:space="0" w:color="auto"/>
              <w:bottom w:val="single" w:sz="4" w:space="0" w:color="auto"/>
              <w:right w:val="single" w:sz="4" w:space="0" w:color="auto"/>
            </w:tcBorders>
          </w:tcPr>
          <w:p w14:paraId="1D6ADFD7" w14:textId="6F3014F9" w:rsidR="00231CDC" w:rsidRPr="00931575" w:rsidRDefault="002D476D" w:rsidP="007C5A71">
            <w:pPr>
              <w:rPr>
                <w:ins w:id="64" w:author="SAMSUNG-Yunchuan" w:date="2023-02-17T07:27:00Z"/>
                <w:lang w:eastAsia="zh-CN"/>
              </w:rPr>
            </w:pPr>
            <w:ins w:id="65" w:author="SAMSUNG-Yunchuan" w:date="2023-02-17T07:30:00Z">
              <w:r>
                <w:rPr>
                  <w:rFonts w:hint="eastAsia"/>
                  <w:lang w:eastAsia="zh-CN"/>
                </w:rPr>
                <w:t>0</w:t>
              </w:r>
              <w:r>
                <w:rPr>
                  <w:lang w:eastAsia="zh-CN"/>
                </w:rPr>
                <w:t>.6dB</w:t>
              </w:r>
            </w:ins>
          </w:p>
        </w:tc>
        <w:tc>
          <w:tcPr>
            <w:tcW w:w="3132" w:type="dxa"/>
            <w:tcBorders>
              <w:top w:val="single" w:sz="4" w:space="0" w:color="auto"/>
              <w:left w:val="single" w:sz="4" w:space="0" w:color="auto"/>
              <w:bottom w:val="single" w:sz="4" w:space="0" w:color="auto"/>
              <w:right w:val="single" w:sz="4" w:space="0" w:color="auto"/>
            </w:tcBorders>
          </w:tcPr>
          <w:p w14:paraId="69033773" w14:textId="77777777" w:rsidR="002D476D" w:rsidRPr="00931575" w:rsidRDefault="002D476D" w:rsidP="002D476D">
            <w:pPr>
              <w:pStyle w:val="TAL"/>
              <w:rPr>
                <w:ins w:id="66" w:author="SAMSUNG-Yunchuan" w:date="2023-02-17T07:32:00Z"/>
              </w:rPr>
            </w:pPr>
            <w:ins w:id="67" w:author="SAMSUNG-Yunchuan" w:date="2023-02-17T07:32:00Z">
              <w:r w:rsidRPr="00931575">
                <w:t>Formula: SNR + TT</w:t>
              </w:r>
              <w:r w:rsidRPr="00931575">
                <w:rPr>
                  <w:vertAlign w:val="subscript"/>
                </w:rPr>
                <w:t>OTA</w:t>
              </w:r>
            </w:ins>
          </w:p>
          <w:p w14:paraId="3B732CB7" w14:textId="77777777" w:rsidR="002D476D" w:rsidRPr="00931575" w:rsidRDefault="002D476D" w:rsidP="002D476D">
            <w:pPr>
              <w:pStyle w:val="TAL"/>
              <w:rPr>
                <w:ins w:id="68" w:author="SAMSUNG-Yunchuan" w:date="2023-02-17T07:32:00Z"/>
              </w:rPr>
            </w:pPr>
            <w:ins w:id="69" w:author="SAMSUNG-Yunchuan" w:date="2023-02-17T07:32:00Z">
              <w:r w:rsidRPr="00931575">
                <w:t>False ACK limit unchanged</w:t>
              </w:r>
            </w:ins>
          </w:p>
          <w:p w14:paraId="281A03B6" w14:textId="4C873E93" w:rsidR="00231CDC" w:rsidRPr="002D476D" w:rsidRDefault="002D476D" w:rsidP="002D476D">
            <w:pPr>
              <w:pStyle w:val="TAL"/>
              <w:rPr>
                <w:ins w:id="70" w:author="SAMSUNG-Yunchuan" w:date="2023-02-17T07:27:00Z"/>
                <w:lang w:eastAsia="zh-CN"/>
              </w:rPr>
            </w:pPr>
            <w:ins w:id="71" w:author="SAMSUNG-Yunchuan" w:date="2023-02-17T07:32:00Z">
              <w:r w:rsidRPr="00931575">
                <w:t>Correct ACK limit unchanged</w:t>
              </w:r>
            </w:ins>
          </w:p>
        </w:tc>
      </w:tr>
      <w:tr w:rsidR="00231CDC" w:rsidRPr="00931575" w14:paraId="250A2E8B" w14:textId="77777777" w:rsidTr="007C5A71">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7BD81845" w14:textId="77777777" w:rsidR="00231CDC" w:rsidRPr="00931575" w:rsidRDefault="00231CDC" w:rsidP="007C5A71">
            <w:pPr>
              <w:pStyle w:val="TAL"/>
            </w:pPr>
            <w:r>
              <w:rPr>
                <w:lang w:eastAsia="zh-CN"/>
              </w:rPr>
              <w:t>8.3.12 Performance requirements for PUCCH format 1 with DM-RS bundling</w:t>
            </w:r>
          </w:p>
        </w:tc>
        <w:tc>
          <w:tcPr>
            <w:tcW w:w="2176" w:type="dxa"/>
            <w:tcBorders>
              <w:top w:val="single" w:sz="4" w:space="0" w:color="auto"/>
              <w:left w:val="single" w:sz="4" w:space="0" w:color="auto"/>
              <w:bottom w:val="single" w:sz="4" w:space="0" w:color="auto"/>
              <w:right w:val="single" w:sz="4" w:space="0" w:color="auto"/>
            </w:tcBorders>
          </w:tcPr>
          <w:p w14:paraId="2C27F951" w14:textId="77777777" w:rsidR="00231CDC" w:rsidRPr="00931575" w:rsidRDefault="00231CDC" w:rsidP="007C5A71">
            <w:pPr>
              <w:pStyle w:val="TAL"/>
            </w:pPr>
            <w:r>
              <w:t>See clause 11.3.1.8</w:t>
            </w:r>
          </w:p>
        </w:tc>
        <w:tc>
          <w:tcPr>
            <w:tcW w:w="1368" w:type="dxa"/>
            <w:tcBorders>
              <w:top w:val="single" w:sz="4" w:space="0" w:color="auto"/>
              <w:left w:val="single" w:sz="4" w:space="0" w:color="auto"/>
              <w:bottom w:val="single" w:sz="4" w:space="0" w:color="auto"/>
              <w:right w:val="single" w:sz="4" w:space="0" w:color="auto"/>
            </w:tcBorders>
          </w:tcPr>
          <w:p w14:paraId="149461C9" w14:textId="77777777" w:rsidR="00231CDC" w:rsidRPr="00931575" w:rsidRDefault="00231CDC" w:rsidP="007C5A71">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1B7808D4" w14:textId="77777777" w:rsidR="00231CDC" w:rsidRPr="008C3753" w:rsidRDefault="00231CDC" w:rsidP="007C5A71">
            <w:pPr>
              <w:pStyle w:val="TAL"/>
              <w:rPr>
                <w:rFonts w:cs="v4.2.0"/>
              </w:rPr>
            </w:pPr>
            <w:r w:rsidRPr="008C3753">
              <w:rPr>
                <w:rFonts w:cs="v4.2.0"/>
              </w:rPr>
              <w:t xml:space="preserve">Formula: SNR + </w:t>
            </w:r>
            <w:r>
              <w:rPr>
                <w:rFonts w:cs="v4.2.0"/>
              </w:rPr>
              <w:t>TT</w:t>
            </w:r>
            <w:r>
              <w:rPr>
                <w:rFonts w:cs="v4.2.0"/>
                <w:vertAlign w:val="subscript"/>
              </w:rPr>
              <w:t>OTA</w:t>
            </w:r>
          </w:p>
          <w:p w14:paraId="66F77851" w14:textId="77777777" w:rsidR="00231CDC" w:rsidRPr="008C3753" w:rsidRDefault="00231CDC" w:rsidP="007C5A71">
            <w:pPr>
              <w:pStyle w:val="TAL"/>
              <w:rPr>
                <w:rFonts w:cs="v4.2.0"/>
                <w:lang w:eastAsia="fr-FR"/>
              </w:rPr>
            </w:pPr>
            <w:r w:rsidRPr="008C3753">
              <w:rPr>
                <w:rFonts w:cs="v4.2.0"/>
                <w:lang w:eastAsia="fr-FR"/>
              </w:rPr>
              <w:t>False ACK limit unchanged</w:t>
            </w:r>
          </w:p>
          <w:p w14:paraId="3ECFAA52" w14:textId="77777777" w:rsidR="00231CDC" w:rsidRPr="008C3753" w:rsidRDefault="00231CDC" w:rsidP="007C5A71">
            <w:pPr>
              <w:pStyle w:val="TAL"/>
              <w:rPr>
                <w:rFonts w:cs="v4.2.0"/>
                <w:lang w:eastAsia="fr-FR"/>
              </w:rPr>
            </w:pPr>
            <w:r w:rsidRPr="008C3753">
              <w:rPr>
                <w:rFonts w:cs="v4.2.0"/>
                <w:lang w:eastAsia="fr-FR"/>
              </w:rPr>
              <w:t>False NACK limit unchanged</w:t>
            </w:r>
          </w:p>
          <w:p w14:paraId="3FC5DF09" w14:textId="77777777" w:rsidR="00231CDC" w:rsidRPr="00931575" w:rsidRDefault="00231CDC" w:rsidP="007C5A71">
            <w:pPr>
              <w:pStyle w:val="TAL"/>
              <w:rPr>
                <w:lang w:eastAsia="fr-FR"/>
              </w:rPr>
            </w:pPr>
            <w:r w:rsidRPr="008C3753">
              <w:rPr>
                <w:rFonts w:cs="v4.2.0"/>
                <w:lang w:eastAsia="fr-FR"/>
              </w:rPr>
              <w:t>Correct ACK limit unchanged</w:t>
            </w:r>
          </w:p>
        </w:tc>
      </w:tr>
      <w:tr w:rsidR="00231CDC" w:rsidRPr="00931575" w14:paraId="73254161" w14:textId="77777777" w:rsidTr="007C5A71">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12A84EE9" w14:textId="77777777" w:rsidR="00231CDC" w:rsidRPr="00931575" w:rsidRDefault="00231CDC" w:rsidP="007C5A71">
            <w:pPr>
              <w:pStyle w:val="TAL"/>
            </w:pPr>
            <w:r>
              <w:rPr>
                <w:lang w:eastAsia="zh-CN"/>
              </w:rPr>
              <w:t>8.3.13 Performance requirements for PUCCH format 3 with DM-RS bundling</w:t>
            </w:r>
          </w:p>
        </w:tc>
        <w:tc>
          <w:tcPr>
            <w:tcW w:w="2176" w:type="dxa"/>
            <w:tcBorders>
              <w:top w:val="single" w:sz="4" w:space="0" w:color="auto"/>
              <w:left w:val="single" w:sz="4" w:space="0" w:color="auto"/>
              <w:bottom w:val="single" w:sz="4" w:space="0" w:color="auto"/>
              <w:right w:val="single" w:sz="4" w:space="0" w:color="auto"/>
            </w:tcBorders>
          </w:tcPr>
          <w:p w14:paraId="5DE7EDE6" w14:textId="77777777" w:rsidR="00231CDC" w:rsidRPr="00931575" w:rsidRDefault="00231CDC" w:rsidP="007C5A71">
            <w:pPr>
              <w:pStyle w:val="TAL"/>
            </w:pPr>
            <w:r>
              <w:t>See clause 11.3.1.9</w:t>
            </w:r>
          </w:p>
        </w:tc>
        <w:tc>
          <w:tcPr>
            <w:tcW w:w="1368" w:type="dxa"/>
            <w:tcBorders>
              <w:top w:val="single" w:sz="4" w:space="0" w:color="auto"/>
              <w:left w:val="single" w:sz="4" w:space="0" w:color="auto"/>
              <w:bottom w:val="single" w:sz="4" w:space="0" w:color="auto"/>
              <w:right w:val="single" w:sz="4" w:space="0" w:color="auto"/>
            </w:tcBorders>
          </w:tcPr>
          <w:p w14:paraId="259E85AB" w14:textId="77777777" w:rsidR="00231CDC" w:rsidRPr="00931575" w:rsidRDefault="00231CDC" w:rsidP="007C5A71">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4D7AC74A" w14:textId="77777777" w:rsidR="00231CDC" w:rsidRPr="008C3753" w:rsidRDefault="00231CDC" w:rsidP="007C5A71">
            <w:pPr>
              <w:pStyle w:val="TAL"/>
              <w:rPr>
                <w:rFonts w:cs="v4.2.0"/>
              </w:rPr>
            </w:pPr>
            <w:r w:rsidRPr="008C3753">
              <w:rPr>
                <w:rFonts w:cs="v4.2.0"/>
              </w:rPr>
              <w:t xml:space="preserve">Formula: SNR + </w:t>
            </w:r>
            <w:r>
              <w:rPr>
                <w:rFonts w:cs="v4.2.0"/>
              </w:rPr>
              <w:t>TT</w:t>
            </w:r>
            <w:r>
              <w:rPr>
                <w:rFonts w:cs="v4.2.0"/>
                <w:vertAlign w:val="subscript"/>
              </w:rPr>
              <w:t>OTA</w:t>
            </w:r>
          </w:p>
          <w:p w14:paraId="7A3C375F" w14:textId="77777777" w:rsidR="00231CDC" w:rsidRPr="00931575" w:rsidRDefault="00231CDC" w:rsidP="007C5A71">
            <w:pPr>
              <w:pStyle w:val="TAL"/>
              <w:rPr>
                <w:lang w:eastAsia="fr-FR"/>
              </w:rPr>
            </w:pPr>
            <w:r>
              <w:rPr>
                <w:lang w:eastAsia="zh-CN"/>
              </w:rPr>
              <w:t>UCI BLER limit unchanged</w:t>
            </w:r>
          </w:p>
        </w:tc>
      </w:tr>
      <w:tr w:rsidR="00231CDC" w:rsidRPr="00931575" w14:paraId="57FFDCDD" w14:textId="77777777" w:rsidTr="007C5A71">
        <w:trPr>
          <w:cantSplit/>
          <w:jc w:val="center"/>
        </w:trPr>
        <w:tc>
          <w:tcPr>
            <w:tcW w:w="2972" w:type="dxa"/>
          </w:tcPr>
          <w:p w14:paraId="774A0877" w14:textId="77777777" w:rsidR="00231CDC" w:rsidRPr="00931575" w:rsidRDefault="00231CDC" w:rsidP="007C5A71">
            <w:pPr>
              <w:pStyle w:val="TAL"/>
            </w:pPr>
            <w:r w:rsidRPr="00931575">
              <w:t>8.4.1</w:t>
            </w:r>
            <w:r w:rsidRPr="00931575">
              <w:tab/>
              <w:t>PRACH false alarm probability and missed detection</w:t>
            </w:r>
          </w:p>
        </w:tc>
        <w:tc>
          <w:tcPr>
            <w:tcW w:w="2176" w:type="dxa"/>
          </w:tcPr>
          <w:p w14:paraId="6E33C287" w14:textId="77777777" w:rsidR="00231CDC" w:rsidRPr="00931575" w:rsidRDefault="00231CDC" w:rsidP="007C5A71">
            <w:pPr>
              <w:pStyle w:val="TAL"/>
            </w:pPr>
            <w:r w:rsidRPr="00931575">
              <w:t>See clause 11.4.1</w:t>
            </w:r>
          </w:p>
        </w:tc>
        <w:tc>
          <w:tcPr>
            <w:tcW w:w="1368" w:type="dxa"/>
          </w:tcPr>
          <w:p w14:paraId="52BA9447" w14:textId="77777777" w:rsidR="00231CDC" w:rsidRPr="00931575" w:rsidRDefault="00231CDC" w:rsidP="007C5A71">
            <w:pPr>
              <w:pStyle w:val="TAL"/>
            </w:pPr>
            <w:r w:rsidRPr="00931575">
              <w:t>0.6 dB for fading cases</w:t>
            </w:r>
          </w:p>
          <w:p w14:paraId="5AD73C89" w14:textId="77777777" w:rsidR="00231CDC" w:rsidRPr="00931575" w:rsidRDefault="00231CDC" w:rsidP="007C5A71">
            <w:pPr>
              <w:pStyle w:val="TAL"/>
            </w:pPr>
            <w:r w:rsidRPr="00931575">
              <w:t>0.3 dB for AWGN cases</w:t>
            </w:r>
          </w:p>
        </w:tc>
        <w:tc>
          <w:tcPr>
            <w:tcW w:w="3132" w:type="dxa"/>
          </w:tcPr>
          <w:p w14:paraId="0E3A3E52" w14:textId="77777777" w:rsidR="00231CDC" w:rsidRPr="00931575" w:rsidRDefault="00231CDC" w:rsidP="007C5A71">
            <w:pPr>
              <w:pStyle w:val="TAL"/>
            </w:pPr>
            <w:r w:rsidRPr="00931575">
              <w:t>Formula: SNR + TT</w:t>
            </w:r>
            <w:r w:rsidRPr="00931575">
              <w:rPr>
                <w:vertAlign w:val="subscript"/>
              </w:rPr>
              <w:t>OTA</w:t>
            </w:r>
          </w:p>
          <w:p w14:paraId="6B758E80" w14:textId="77777777" w:rsidR="00231CDC" w:rsidRPr="00931575" w:rsidRDefault="00231CDC" w:rsidP="007C5A71">
            <w:pPr>
              <w:pStyle w:val="TAL"/>
            </w:pPr>
            <w:r w:rsidRPr="00931575">
              <w:t>PRACH False detection limit unchanged</w:t>
            </w:r>
          </w:p>
          <w:p w14:paraId="17E8C5FB" w14:textId="77777777" w:rsidR="00231CDC" w:rsidRPr="00931575" w:rsidRDefault="00231CDC" w:rsidP="007C5A71">
            <w:pPr>
              <w:pStyle w:val="TAL"/>
            </w:pPr>
            <w:r w:rsidRPr="00931575">
              <w:t>PRACH detection limit unchanged</w:t>
            </w:r>
            <w:r w:rsidRPr="00931575" w:rsidDel="008A4DF4">
              <w:rPr>
                <w:rFonts w:cs="Arial"/>
              </w:rPr>
              <w:t xml:space="preserve"> </w:t>
            </w:r>
          </w:p>
        </w:tc>
      </w:tr>
      <w:tr w:rsidR="00231CDC" w:rsidRPr="00931575" w14:paraId="7FE8B484" w14:textId="77777777" w:rsidTr="007C5A71">
        <w:trPr>
          <w:cantSplit/>
          <w:jc w:val="center"/>
        </w:trPr>
        <w:tc>
          <w:tcPr>
            <w:tcW w:w="2972" w:type="dxa"/>
          </w:tcPr>
          <w:p w14:paraId="0DC8EA59" w14:textId="77777777" w:rsidR="00231CDC" w:rsidRPr="00931575" w:rsidRDefault="00231CDC" w:rsidP="007C5A71">
            <w:pPr>
              <w:pStyle w:val="TAL"/>
            </w:pPr>
            <w:r w:rsidRPr="00931575">
              <w:t>8.4.2</w:t>
            </w:r>
            <w:r w:rsidRPr="00931575">
              <w:tab/>
              <w:t>Performance requirements for PRACH for high speed train</w:t>
            </w:r>
          </w:p>
        </w:tc>
        <w:tc>
          <w:tcPr>
            <w:tcW w:w="2176" w:type="dxa"/>
          </w:tcPr>
          <w:p w14:paraId="6FD3068F" w14:textId="77777777" w:rsidR="00231CDC" w:rsidRPr="00931575" w:rsidRDefault="00231CDC" w:rsidP="007C5A71">
            <w:pPr>
              <w:pStyle w:val="TAL"/>
            </w:pPr>
            <w:r w:rsidRPr="00931575">
              <w:t>SNRs as specified</w:t>
            </w:r>
          </w:p>
        </w:tc>
        <w:tc>
          <w:tcPr>
            <w:tcW w:w="1368" w:type="dxa"/>
          </w:tcPr>
          <w:p w14:paraId="0DAF9EED" w14:textId="77777777" w:rsidR="00231CDC" w:rsidRPr="00931575" w:rsidRDefault="00231CDC" w:rsidP="007C5A71">
            <w:pPr>
              <w:pStyle w:val="TAL"/>
              <w:rPr>
                <w:rFonts w:eastAsia="MS Mincho"/>
              </w:rPr>
            </w:pPr>
            <w:r w:rsidRPr="00931575">
              <w:t>0.6 dB for fading cases</w:t>
            </w:r>
          </w:p>
          <w:p w14:paraId="2570B10F" w14:textId="77777777" w:rsidR="00231CDC" w:rsidRPr="00931575" w:rsidRDefault="00231CDC" w:rsidP="007C5A71">
            <w:pPr>
              <w:pStyle w:val="TAL"/>
            </w:pPr>
            <w:r w:rsidRPr="00931575">
              <w:rPr>
                <w:rFonts w:hint="eastAsia"/>
              </w:rPr>
              <w:t>0.3</w:t>
            </w:r>
            <w:r w:rsidRPr="00931575">
              <w:t xml:space="preserve"> </w:t>
            </w:r>
            <w:r w:rsidRPr="00931575">
              <w:rPr>
                <w:rFonts w:hint="eastAsia"/>
              </w:rPr>
              <w:t>dB</w:t>
            </w:r>
            <w:r w:rsidRPr="00931575">
              <w:t xml:space="preserve"> for AWGN cases</w:t>
            </w:r>
          </w:p>
        </w:tc>
        <w:tc>
          <w:tcPr>
            <w:tcW w:w="3132" w:type="dxa"/>
          </w:tcPr>
          <w:p w14:paraId="6F454072" w14:textId="77777777" w:rsidR="00231CDC" w:rsidRPr="00931575" w:rsidRDefault="00231CDC" w:rsidP="007C5A71">
            <w:pPr>
              <w:pStyle w:val="TAL"/>
            </w:pPr>
            <w:r w:rsidRPr="00931575">
              <w:t>Formula: SNR + TT</w:t>
            </w:r>
          </w:p>
          <w:p w14:paraId="4EC657DD" w14:textId="77777777" w:rsidR="00231CDC" w:rsidRPr="00931575" w:rsidRDefault="00231CDC" w:rsidP="007C5A71">
            <w:pPr>
              <w:pStyle w:val="TAL"/>
            </w:pPr>
            <w:r w:rsidRPr="00931575">
              <w:t>PRACH False detection limit unchanged</w:t>
            </w:r>
          </w:p>
          <w:p w14:paraId="2A259C44" w14:textId="77777777" w:rsidR="00231CDC" w:rsidRPr="00931575" w:rsidRDefault="00231CDC" w:rsidP="007C5A71">
            <w:pPr>
              <w:pStyle w:val="TAL"/>
            </w:pPr>
            <w:r w:rsidRPr="00931575">
              <w:t>PRACH detection limit unchanged</w:t>
            </w:r>
          </w:p>
        </w:tc>
      </w:tr>
      <w:tr w:rsidR="00231CDC" w:rsidRPr="00931575" w14:paraId="63855F04" w14:textId="77777777" w:rsidTr="007C5A71">
        <w:trPr>
          <w:cantSplit/>
          <w:jc w:val="center"/>
        </w:trPr>
        <w:tc>
          <w:tcPr>
            <w:tcW w:w="2972" w:type="dxa"/>
            <w:tcBorders>
              <w:top w:val="single" w:sz="4" w:space="0" w:color="auto"/>
              <w:left w:val="single" w:sz="4" w:space="0" w:color="auto"/>
              <w:bottom w:val="single" w:sz="4" w:space="0" w:color="auto"/>
              <w:right w:val="single" w:sz="4" w:space="0" w:color="auto"/>
            </w:tcBorders>
          </w:tcPr>
          <w:p w14:paraId="1D6227AA" w14:textId="77777777" w:rsidR="00231CDC" w:rsidRPr="00931575" w:rsidRDefault="00231CDC" w:rsidP="007C5A71">
            <w:pPr>
              <w:pStyle w:val="TAL"/>
            </w:pPr>
            <w:r w:rsidRPr="00931575">
              <w:t>8.2.5</w:t>
            </w:r>
            <w:r w:rsidRPr="00931575">
              <w:tab/>
              <w:t>Performance requirements for UL timing adjustment</w:t>
            </w:r>
          </w:p>
        </w:tc>
        <w:tc>
          <w:tcPr>
            <w:tcW w:w="2176" w:type="dxa"/>
            <w:tcBorders>
              <w:top w:val="single" w:sz="4" w:space="0" w:color="auto"/>
              <w:left w:val="single" w:sz="4" w:space="0" w:color="auto"/>
              <w:bottom w:val="single" w:sz="4" w:space="0" w:color="auto"/>
              <w:right w:val="single" w:sz="4" w:space="0" w:color="auto"/>
            </w:tcBorders>
          </w:tcPr>
          <w:p w14:paraId="59985409" w14:textId="77777777" w:rsidR="00231CDC" w:rsidRPr="00931575" w:rsidRDefault="00231CDC" w:rsidP="007C5A71">
            <w:pPr>
              <w:pStyle w:val="TAL"/>
            </w:pPr>
            <w:r w:rsidRPr="00931575">
              <w:t>See clause 11.2.1.</w:t>
            </w:r>
            <w:r w:rsidRPr="00931575">
              <w:rPr>
                <w:rFonts w:hint="eastAsia"/>
              </w:rPr>
              <w:t>5</w:t>
            </w:r>
          </w:p>
        </w:tc>
        <w:tc>
          <w:tcPr>
            <w:tcW w:w="1368" w:type="dxa"/>
            <w:tcBorders>
              <w:top w:val="single" w:sz="4" w:space="0" w:color="auto"/>
              <w:left w:val="single" w:sz="4" w:space="0" w:color="auto"/>
              <w:bottom w:val="single" w:sz="4" w:space="0" w:color="auto"/>
              <w:right w:val="single" w:sz="4" w:space="0" w:color="auto"/>
            </w:tcBorders>
          </w:tcPr>
          <w:p w14:paraId="43DCCEB6" w14:textId="77777777" w:rsidR="00231CDC" w:rsidRPr="00931575" w:rsidRDefault="00231CDC" w:rsidP="007C5A71">
            <w:pPr>
              <w:pStyle w:val="TAL"/>
            </w:pPr>
            <w:r w:rsidRPr="00931575">
              <w:t>0.</w:t>
            </w:r>
            <w:r w:rsidRPr="00931575">
              <w:rPr>
                <w:rFonts w:hint="eastAsia"/>
              </w:rPr>
              <w:t>3</w:t>
            </w:r>
            <w:r w:rsidRPr="00931575">
              <w:t xml:space="preserve"> dB</w:t>
            </w:r>
            <w:r w:rsidRPr="00931575">
              <w:rPr>
                <w:rFonts w:hint="eastAsia"/>
              </w:rPr>
              <w:t xml:space="preserve"> for AWGN cases</w:t>
            </w:r>
          </w:p>
        </w:tc>
        <w:tc>
          <w:tcPr>
            <w:tcW w:w="3132" w:type="dxa"/>
            <w:tcBorders>
              <w:top w:val="single" w:sz="4" w:space="0" w:color="auto"/>
              <w:left w:val="single" w:sz="4" w:space="0" w:color="auto"/>
              <w:bottom w:val="single" w:sz="4" w:space="0" w:color="auto"/>
              <w:right w:val="single" w:sz="4" w:space="0" w:color="auto"/>
            </w:tcBorders>
          </w:tcPr>
          <w:p w14:paraId="08F2F61C" w14:textId="77777777" w:rsidR="00231CDC" w:rsidRPr="00931575" w:rsidRDefault="00231CDC" w:rsidP="007C5A71">
            <w:pPr>
              <w:pStyle w:val="TAL"/>
            </w:pPr>
            <w:r w:rsidRPr="00931575">
              <w:t>Formula: SNR + TT</w:t>
            </w:r>
            <w:r w:rsidRPr="00931575">
              <w:rPr>
                <w:vertAlign w:val="subscript"/>
              </w:rPr>
              <w:t>OTA</w:t>
            </w:r>
          </w:p>
          <w:p w14:paraId="6BD8496A" w14:textId="77777777" w:rsidR="00231CDC" w:rsidRPr="00931575" w:rsidRDefault="00231CDC" w:rsidP="007C5A71">
            <w:pPr>
              <w:pStyle w:val="TAL"/>
            </w:pPr>
            <w:r w:rsidRPr="00931575">
              <w:t>T-put limit unchanged</w:t>
            </w:r>
          </w:p>
        </w:tc>
      </w:tr>
      <w:tr w:rsidR="00231CDC" w:rsidRPr="00931575" w14:paraId="6E093D53" w14:textId="77777777" w:rsidTr="007C5A71">
        <w:trPr>
          <w:cantSplit/>
          <w:jc w:val="center"/>
        </w:trPr>
        <w:tc>
          <w:tcPr>
            <w:tcW w:w="9648" w:type="dxa"/>
            <w:gridSpan w:val="4"/>
          </w:tcPr>
          <w:p w14:paraId="0E9B11DE" w14:textId="77777777" w:rsidR="00231CDC" w:rsidRPr="00931575" w:rsidRDefault="00231CDC" w:rsidP="007C5A71">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3C2A3227" w14:textId="77777777" w:rsidR="00231CDC" w:rsidRPr="00231CDC" w:rsidRDefault="00231CDC" w:rsidP="00231CDC">
      <w:pPr>
        <w:jc w:val="center"/>
        <w:rPr>
          <w:noProof/>
          <w:color w:val="FF0000"/>
          <w:lang w:eastAsia="zh-CN"/>
        </w:rPr>
      </w:pPr>
    </w:p>
    <w:p w14:paraId="75D8F16A" w14:textId="1BBCBA0C" w:rsidR="00231CDC" w:rsidRPr="00F8009E" w:rsidRDefault="00231CDC" w:rsidP="00231CDC">
      <w:pPr>
        <w:jc w:val="center"/>
        <w:rPr>
          <w:noProof/>
          <w:color w:val="FF0000"/>
          <w:lang w:eastAsia="zh-CN"/>
        </w:rPr>
      </w:pPr>
      <w:r w:rsidRPr="00F8009E">
        <w:rPr>
          <w:rFonts w:hint="eastAsia"/>
          <w:noProof/>
          <w:color w:val="FF0000"/>
          <w:lang w:eastAsia="zh-CN"/>
        </w:rPr>
        <w:t>&lt;</w:t>
      </w:r>
      <w:r>
        <w:rPr>
          <w:noProof/>
          <w:color w:val="FF0000"/>
          <w:lang w:eastAsia="zh-CN"/>
        </w:rPr>
        <w:t>End</w:t>
      </w:r>
      <w:r w:rsidRPr="00F8009E">
        <w:rPr>
          <w:noProof/>
          <w:color w:val="FF0000"/>
          <w:lang w:eastAsia="zh-CN"/>
        </w:rPr>
        <w:t xml:space="preserve"> of Change</w:t>
      </w:r>
      <w:r>
        <w:rPr>
          <w:noProof/>
          <w:color w:val="FF0000"/>
          <w:lang w:eastAsia="zh-CN"/>
        </w:rPr>
        <w:t xml:space="preserve"> 2</w:t>
      </w:r>
      <w:r w:rsidRPr="00F8009E">
        <w:rPr>
          <w:noProof/>
          <w:color w:val="FF0000"/>
          <w:lang w:eastAsia="zh-CN"/>
        </w:rPr>
        <w:t>&gt;</w:t>
      </w:r>
      <w:r>
        <w:rPr>
          <w:noProof/>
          <w:color w:val="FF0000"/>
          <w:lang w:eastAsia="zh-CN"/>
        </w:rPr>
        <w:br/>
      </w:r>
    </w:p>
    <w:p w14:paraId="38E0665A" w14:textId="77777777" w:rsidR="00231CDC" w:rsidRPr="00F8009E" w:rsidRDefault="00231CDC" w:rsidP="00F8009E">
      <w:pPr>
        <w:jc w:val="center"/>
        <w:rPr>
          <w:noProof/>
          <w:color w:val="FF0000"/>
          <w:lang w:eastAsia="zh-CN"/>
        </w:rPr>
      </w:pPr>
    </w:p>
    <w:sectPr w:rsidR="00231CDC" w:rsidRPr="00F8009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29B82" w14:textId="77777777" w:rsidR="00FB445E" w:rsidRDefault="00FB445E">
      <w:r>
        <w:separator/>
      </w:r>
    </w:p>
  </w:endnote>
  <w:endnote w:type="continuationSeparator" w:id="0">
    <w:p w14:paraId="10783113" w14:textId="77777777" w:rsidR="00FB445E" w:rsidRDefault="00FB4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A‘??S?V?b?N‘I">
    <w:altName w:val="Arial Unicode MS"/>
    <w:charset w:val="80"/>
    <w:family w:val="modern"/>
    <w:pitch w:val="default"/>
    <w:sig w:usb0="00000000" w:usb1="00000000" w:usb2="00000010" w:usb3="00000000" w:csb0="00020000" w:csb1="00000000"/>
  </w:font>
  <w:font w:name="v5.0.0">
    <w:altName w:val="Times New Roman"/>
    <w:charset w:val="00"/>
    <w:family w:val="auto"/>
    <w:pitch w:val="default"/>
    <w:sig w:usb0="00000000" w:usb1="00000000" w:usb2="00000000"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76DC1" w14:textId="77777777" w:rsidR="00FB445E" w:rsidRDefault="00FB445E">
      <w:r>
        <w:separator/>
      </w:r>
    </w:p>
  </w:footnote>
  <w:footnote w:type="continuationSeparator" w:id="0">
    <w:p w14:paraId="406EAC78" w14:textId="77777777" w:rsidR="00FB445E" w:rsidRDefault="00FB4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B4"/>
    <w:rsid w:val="00022E4A"/>
    <w:rsid w:val="00041EAF"/>
    <w:rsid w:val="000A6394"/>
    <w:rsid w:val="000B7FED"/>
    <w:rsid w:val="000C038A"/>
    <w:rsid w:val="000C6598"/>
    <w:rsid w:val="000D44B3"/>
    <w:rsid w:val="00145D43"/>
    <w:rsid w:val="00192C46"/>
    <w:rsid w:val="001A08B3"/>
    <w:rsid w:val="001A7B60"/>
    <w:rsid w:val="001B52F0"/>
    <w:rsid w:val="001B7A65"/>
    <w:rsid w:val="001E41F3"/>
    <w:rsid w:val="00231CDC"/>
    <w:rsid w:val="00232876"/>
    <w:rsid w:val="0026004D"/>
    <w:rsid w:val="002640DD"/>
    <w:rsid w:val="00275D12"/>
    <w:rsid w:val="00284FEB"/>
    <w:rsid w:val="002860C4"/>
    <w:rsid w:val="002B5741"/>
    <w:rsid w:val="002D476D"/>
    <w:rsid w:val="002E23EE"/>
    <w:rsid w:val="002E472E"/>
    <w:rsid w:val="00305409"/>
    <w:rsid w:val="003609EF"/>
    <w:rsid w:val="0036231A"/>
    <w:rsid w:val="00374DD4"/>
    <w:rsid w:val="003B27A4"/>
    <w:rsid w:val="003E1A36"/>
    <w:rsid w:val="00406BC1"/>
    <w:rsid w:val="00410371"/>
    <w:rsid w:val="004242F1"/>
    <w:rsid w:val="004B75B7"/>
    <w:rsid w:val="005141D9"/>
    <w:rsid w:val="0051580D"/>
    <w:rsid w:val="00547111"/>
    <w:rsid w:val="00592D74"/>
    <w:rsid w:val="005A1C99"/>
    <w:rsid w:val="005E2C44"/>
    <w:rsid w:val="00621188"/>
    <w:rsid w:val="00621803"/>
    <w:rsid w:val="006257ED"/>
    <w:rsid w:val="006318B0"/>
    <w:rsid w:val="00653DE4"/>
    <w:rsid w:val="00665C47"/>
    <w:rsid w:val="00684741"/>
    <w:rsid w:val="00695808"/>
    <w:rsid w:val="006B46FB"/>
    <w:rsid w:val="006E21FB"/>
    <w:rsid w:val="006F167F"/>
    <w:rsid w:val="00792342"/>
    <w:rsid w:val="007977A8"/>
    <w:rsid w:val="007B512A"/>
    <w:rsid w:val="007C2097"/>
    <w:rsid w:val="007D6A07"/>
    <w:rsid w:val="007F7259"/>
    <w:rsid w:val="00800B12"/>
    <w:rsid w:val="008040A8"/>
    <w:rsid w:val="008279FA"/>
    <w:rsid w:val="008464A2"/>
    <w:rsid w:val="008626E7"/>
    <w:rsid w:val="00870EE7"/>
    <w:rsid w:val="008863B9"/>
    <w:rsid w:val="008A45A6"/>
    <w:rsid w:val="008D3CCC"/>
    <w:rsid w:val="008F3789"/>
    <w:rsid w:val="008F686C"/>
    <w:rsid w:val="009148DE"/>
    <w:rsid w:val="00941E30"/>
    <w:rsid w:val="00952CCA"/>
    <w:rsid w:val="009777D9"/>
    <w:rsid w:val="00991B88"/>
    <w:rsid w:val="009A5753"/>
    <w:rsid w:val="009A579D"/>
    <w:rsid w:val="009B763A"/>
    <w:rsid w:val="009E3297"/>
    <w:rsid w:val="009F49BD"/>
    <w:rsid w:val="009F734F"/>
    <w:rsid w:val="00A246B6"/>
    <w:rsid w:val="00A47E70"/>
    <w:rsid w:val="00A50CF0"/>
    <w:rsid w:val="00A6045D"/>
    <w:rsid w:val="00A76411"/>
    <w:rsid w:val="00A7671C"/>
    <w:rsid w:val="00A81A0C"/>
    <w:rsid w:val="00AA2CBC"/>
    <w:rsid w:val="00AC5820"/>
    <w:rsid w:val="00AD1CD8"/>
    <w:rsid w:val="00B258BB"/>
    <w:rsid w:val="00B62227"/>
    <w:rsid w:val="00B67B97"/>
    <w:rsid w:val="00B82462"/>
    <w:rsid w:val="00B968C8"/>
    <w:rsid w:val="00BA3EC5"/>
    <w:rsid w:val="00BA51D9"/>
    <w:rsid w:val="00BB2EA8"/>
    <w:rsid w:val="00BB4E87"/>
    <w:rsid w:val="00BB5DFC"/>
    <w:rsid w:val="00BD279D"/>
    <w:rsid w:val="00BD6BB8"/>
    <w:rsid w:val="00C25E16"/>
    <w:rsid w:val="00C66BA2"/>
    <w:rsid w:val="00C725E7"/>
    <w:rsid w:val="00C82A5B"/>
    <w:rsid w:val="00C870F6"/>
    <w:rsid w:val="00C95985"/>
    <w:rsid w:val="00CB54E6"/>
    <w:rsid w:val="00CB6667"/>
    <w:rsid w:val="00CC438E"/>
    <w:rsid w:val="00CC5026"/>
    <w:rsid w:val="00CC68D0"/>
    <w:rsid w:val="00D03F9A"/>
    <w:rsid w:val="00D06D51"/>
    <w:rsid w:val="00D24991"/>
    <w:rsid w:val="00D50255"/>
    <w:rsid w:val="00D66520"/>
    <w:rsid w:val="00D84AE9"/>
    <w:rsid w:val="00DE34CF"/>
    <w:rsid w:val="00E13F3D"/>
    <w:rsid w:val="00E34898"/>
    <w:rsid w:val="00E446C1"/>
    <w:rsid w:val="00E67D26"/>
    <w:rsid w:val="00EB09B7"/>
    <w:rsid w:val="00EE7D7C"/>
    <w:rsid w:val="00F25D98"/>
    <w:rsid w:val="00F300FB"/>
    <w:rsid w:val="00F8009E"/>
    <w:rsid w:val="00FB445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8009E"/>
    <w:rPr>
      <w:rFonts w:ascii="Arial" w:hAnsi="Arial"/>
      <w:b/>
      <w:lang w:val="en-GB" w:eastAsia="en-US"/>
    </w:rPr>
  </w:style>
  <w:style w:type="character" w:customStyle="1" w:styleId="TALChar">
    <w:name w:val="TAL Char"/>
    <w:link w:val="TAL"/>
    <w:qFormat/>
    <w:rsid w:val="00F8009E"/>
    <w:rPr>
      <w:rFonts w:ascii="Arial" w:hAnsi="Arial"/>
      <w:sz w:val="18"/>
      <w:lang w:val="en-GB" w:eastAsia="en-US"/>
    </w:rPr>
  </w:style>
  <w:style w:type="character" w:customStyle="1" w:styleId="TACChar">
    <w:name w:val="TAC Char"/>
    <w:link w:val="TAC"/>
    <w:qFormat/>
    <w:rsid w:val="00F8009E"/>
    <w:rPr>
      <w:rFonts w:ascii="Arial" w:hAnsi="Arial"/>
      <w:sz w:val="18"/>
      <w:lang w:val="en-GB" w:eastAsia="en-US"/>
    </w:rPr>
  </w:style>
  <w:style w:type="character" w:customStyle="1" w:styleId="TAHCar">
    <w:name w:val="TAH Car"/>
    <w:link w:val="TAH"/>
    <w:qFormat/>
    <w:rsid w:val="00F8009E"/>
    <w:rPr>
      <w:rFonts w:ascii="Arial" w:hAnsi="Arial"/>
      <w:b/>
      <w:sz w:val="18"/>
      <w:lang w:val="en-GB" w:eastAsia="en-US"/>
    </w:rPr>
  </w:style>
  <w:style w:type="character" w:customStyle="1" w:styleId="B1Char">
    <w:name w:val="B1 Char"/>
    <w:link w:val="B1"/>
    <w:qFormat/>
    <w:rsid w:val="00621803"/>
    <w:rPr>
      <w:rFonts w:ascii="Times New Roman" w:hAnsi="Times New Roman"/>
      <w:lang w:val="en-GB" w:eastAsia="en-US"/>
    </w:rPr>
  </w:style>
  <w:style w:type="character" w:customStyle="1" w:styleId="TANChar">
    <w:name w:val="TAN Char"/>
    <w:link w:val="TAN"/>
    <w:qFormat/>
    <w:rsid w:val="00621803"/>
    <w:rPr>
      <w:rFonts w:ascii="Arial" w:hAnsi="Arial"/>
      <w:sz w:val="18"/>
      <w:lang w:val="en-GB" w:eastAsia="en-US"/>
    </w:rPr>
  </w:style>
  <w:style w:type="character" w:customStyle="1" w:styleId="TFChar">
    <w:name w:val="TF Char"/>
    <w:link w:val="TF"/>
    <w:qFormat/>
    <w:rsid w:val="00621803"/>
    <w:rPr>
      <w:rFonts w:ascii="Arial" w:hAnsi="Arial"/>
      <w:b/>
      <w:lang w:val="en-GB" w:eastAsia="en-US"/>
    </w:rPr>
  </w:style>
  <w:style w:type="paragraph" w:styleId="Revision">
    <w:name w:val="Revision"/>
    <w:hidden/>
    <w:uiPriority w:val="99"/>
    <w:semiHidden/>
    <w:rsid w:val="006847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1769</Words>
  <Characters>10087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Yunchuan Yang</dc:creator>
  <cp:keywords/>
  <cp:lastModifiedBy>SAMSUNG-Yunchuan</cp:lastModifiedBy>
  <cp:revision>4</cp:revision>
  <cp:lastPrinted>1900-01-01T00:00:00Z</cp:lastPrinted>
  <dcterms:created xsi:type="dcterms:W3CDTF">2023-02-17T20:22:00Z</dcterms:created>
  <dcterms:modified xsi:type="dcterms:W3CDTF">2023-03-03T06:13:00Z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